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60" w:rsidRPr="00610F60" w:rsidRDefault="00610F60" w:rsidP="00610F60">
      <w:pPr>
        <w:spacing w:line="276" w:lineRule="auto"/>
        <w:jc w:val="right"/>
        <w:rPr>
          <w:sz w:val="20"/>
          <w:szCs w:val="20"/>
        </w:rPr>
      </w:pPr>
      <w:r w:rsidRPr="00610F60">
        <w:rPr>
          <w:sz w:val="20"/>
          <w:szCs w:val="20"/>
        </w:rPr>
        <w:t>УТВЕРЖДЕНО</w:t>
      </w:r>
    </w:p>
    <w:p w:rsidR="00610F60" w:rsidRPr="00610F60" w:rsidRDefault="00610F60" w:rsidP="00610F60">
      <w:pPr>
        <w:spacing w:line="276" w:lineRule="auto"/>
        <w:jc w:val="right"/>
        <w:rPr>
          <w:sz w:val="20"/>
          <w:szCs w:val="20"/>
        </w:rPr>
      </w:pPr>
      <w:r w:rsidRPr="00610F60">
        <w:rPr>
          <w:sz w:val="20"/>
          <w:szCs w:val="20"/>
        </w:rPr>
        <w:t>Решением Общего собрания членов</w:t>
      </w:r>
      <w:r>
        <w:rPr>
          <w:sz w:val="20"/>
          <w:szCs w:val="20"/>
        </w:rPr>
        <w:t xml:space="preserve"> </w:t>
      </w:r>
      <w:r w:rsidRPr="00610F60">
        <w:rPr>
          <w:sz w:val="20"/>
          <w:szCs w:val="20"/>
        </w:rPr>
        <w:t>НП СРО «Нефтегазпроект-Альянс»</w:t>
      </w:r>
    </w:p>
    <w:p w:rsidR="00610F60" w:rsidRDefault="00610F60" w:rsidP="00610F60">
      <w:pPr>
        <w:spacing w:line="276" w:lineRule="auto"/>
        <w:jc w:val="right"/>
        <w:rPr>
          <w:sz w:val="20"/>
          <w:szCs w:val="20"/>
        </w:rPr>
      </w:pPr>
      <w:r w:rsidRPr="00610F60">
        <w:rPr>
          <w:sz w:val="20"/>
          <w:szCs w:val="20"/>
        </w:rPr>
        <w:t>от  15.12.2016, протокол № 20</w:t>
      </w:r>
      <w:r>
        <w:rPr>
          <w:sz w:val="20"/>
          <w:szCs w:val="20"/>
        </w:rPr>
        <w:t xml:space="preserve">, </w:t>
      </w:r>
      <w:r w:rsidRPr="00610F60">
        <w:rPr>
          <w:sz w:val="20"/>
          <w:szCs w:val="20"/>
        </w:rPr>
        <w:t xml:space="preserve">Приложение </w:t>
      </w:r>
      <w:r w:rsidR="00312C18">
        <w:rPr>
          <w:sz w:val="20"/>
          <w:szCs w:val="20"/>
        </w:rPr>
        <w:t>4</w:t>
      </w:r>
      <w:r w:rsidRPr="00610F60">
        <w:rPr>
          <w:sz w:val="20"/>
          <w:szCs w:val="20"/>
        </w:rPr>
        <w:t xml:space="preserve">  </w:t>
      </w:r>
    </w:p>
    <w:p w:rsidR="00610F60" w:rsidRPr="00610F60" w:rsidRDefault="00610F60" w:rsidP="00610F60">
      <w:pPr>
        <w:spacing w:line="276" w:lineRule="auto"/>
        <w:jc w:val="right"/>
        <w:rPr>
          <w:sz w:val="20"/>
          <w:szCs w:val="20"/>
        </w:rPr>
      </w:pPr>
    </w:p>
    <w:p w:rsidR="00DE7990" w:rsidRDefault="00610F60" w:rsidP="00610F60">
      <w:pPr>
        <w:jc w:val="right"/>
        <w:rPr>
          <w:sz w:val="20"/>
          <w:szCs w:val="20"/>
        </w:rPr>
      </w:pPr>
      <w:r w:rsidRPr="00610F60">
        <w:rPr>
          <w:sz w:val="20"/>
          <w:szCs w:val="20"/>
        </w:rPr>
        <w:t xml:space="preserve">_____________________И.А. </w:t>
      </w:r>
      <w:proofErr w:type="spellStart"/>
      <w:r w:rsidRPr="00610F60">
        <w:rPr>
          <w:sz w:val="20"/>
          <w:szCs w:val="20"/>
        </w:rPr>
        <w:t>Заикин</w:t>
      </w:r>
      <w:proofErr w:type="spellEnd"/>
    </w:p>
    <w:p w:rsidR="00610F60" w:rsidRPr="00610F60" w:rsidRDefault="00610F60" w:rsidP="00610F60">
      <w:pPr>
        <w:jc w:val="right"/>
        <w:rPr>
          <w:sz w:val="20"/>
          <w:szCs w:val="20"/>
        </w:rPr>
      </w:pPr>
    </w:p>
    <w:tbl>
      <w:tblPr>
        <w:tblW w:w="9163" w:type="dxa"/>
        <w:tblInd w:w="817" w:type="dxa"/>
        <w:tblLook w:val="04A0" w:firstRow="1" w:lastRow="0" w:firstColumn="1" w:lastColumn="0" w:noHBand="0" w:noVBand="1"/>
      </w:tblPr>
      <w:tblGrid>
        <w:gridCol w:w="617"/>
        <w:gridCol w:w="6768"/>
        <w:gridCol w:w="1778"/>
      </w:tblGrid>
      <w:tr w:rsidR="00610F60" w:rsidRPr="00610F60" w:rsidTr="00610F60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Смета доходов и расходов НП СРО "Нефтегазпроект-Альянс" на 2017 г.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</w:tr>
      <w:tr w:rsidR="00610F60" w:rsidRPr="00610F60" w:rsidTr="00610F60">
        <w:trPr>
          <w:trHeight w:val="2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№ 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план (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.)  </w:t>
            </w: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</w:tr>
      <w:tr w:rsidR="00610F60" w:rsidRPr="00610F60" w:rsidTr="00610F60">
        <w:trPr>
          <w:trHeight w:val="2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Компенсационный фонд 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70 379</w:t>
            </w:r>
          </w:p>
        </w:tc>
      </w:tr>
      <w:tr w:rsidR="00610F60" w:rsidRPr="00610F60" w:rsidTr="00610F60">
        <w:trPr>
          <w:trHeight w:val="1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1   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Доходы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69217***</w:t>
            </w:r>
          </w:p>
        </w:tc>
      </w:tr>
      <w:tr w:rsidR="00610F60" w:rsidRPr="00610F60" w:rsidTr="00610F60">
        <w:trPr>
          <w:trHeight w:val="2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ind w:firstLineChars="100" w:firstLine="181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Поступление взносов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13 350</w:t>
            </w:r>
          </w:p>
        </w:tc>
      </w:tr>
      <w:tr w:rsidR="00610F60" w:rsidRPr="00610F60" w:rsidTr="00610F60">
        <w:trPr>
          <w:trHeight w:val="1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том числе: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Вступительные взносы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610F60" w:rsidRPr="00610F60" w:rsidTr="00610F60">
        <w:trPr>
          <w:trHeight w:val="2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Членские взносы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13 200</w:t>
            </w:r>
          </w:p>
        </w:tc>
      </w:tr>
      <w:tr w:rsidR="00610F60" w:rsidRPr="00610F60" w:rsidTr="00610F60">
        <w:trPr>
          <w:trHeight w:val="4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 от финансовой деятельности </w:t>
            </w:r>
            <w:proofErr w:type="gram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полученные %)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4950 (всего 4950 в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 КФ 0)</w:t>
            </w:r>
          </w:p>
        </w:tc>
      </w:tr>
      <w:tr w:rsidR="00610F60" w:rsidRPr="00610F60" w:rsidTr="00610F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доходов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18 300</w:t>
            </w:r>
          </w:p>
        </w:tc>
      </w:tr>
      <w:tr w:rsidR="00610F60" w:rsidRPr="00610F60" w:rsidTr="00610F60">
        <w:trPr>
          <w:trHeight w:val="255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87517***</w:t>
            </w:r>
          </w:p>
        </w:tc>
      </w:tr>
      <w:tr w:rsidR="00610F60" w:rsidRPr="00610F60" w:rsidTr="00610F60">
        <w:trPr>
          <w:trHeight w:val="1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0F60" w:rsidRPr="00610F60" w:rsidTr="00610F60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2.1.* 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Оплата труда штатных сотруднико</w:t>
            </w:r>
            <w:proofErr w:type="gram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т.ч.совместители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) со страховыми взносами , всего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13 076</w:t>
            </w:r>
          </w:p>
        </w:tc>
      </w:tr>
      <w:tr w:rsidR="00610F60" w:rsidRPr="00610F60" w:rsidTr="00610F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Оплата труда работников по договорам гражданско-правового характера со страховыми взносами</w:t>
            </w:r>
            <w:proofErr w:type="gram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всего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Материалы вспомогательные 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610F60" w:rsidRPr="00610F60" w:rsidTr="00610F60">
        <w:trPr>
          <w:trHeight w:val="2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Материалы вспомогательны</w:t>
            </w:r>
            <w:proofErr w:type="gramStart"/>
            <w:r w:rsidRPr="00610F60">
              <w:rPr>
                <w:rFonts w:eastAsia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610F6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канцтовары, расходные материалы, в </w:t>
            </w:r>
            <w:proofErr w:type="spellStart"/>
            <w:r w:rsidRPr="00610F60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10F60">
              <w:rPr>
                <w:rFonts w:eastAsia="Times New Roman" w:cs="Times New Roman"/>
                <w:sz w:val="18"/>
                <w:szCs w:val="18"/>
                <w:lang w:eastAsia="ru-RU"/>
              </w:rPr>
              <w:t>. доставка)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</w:tr>
      <w:tr w:rsidR="00610F60" w:rsidRPr="00610F60" w:rsidTr="00610F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питьевая вода, </w:t>
            </w:r>
            <w:proofErr w:type="spellStart"/>
            <w:r w:rsidRPr="00610F60">
              <w:rPr>
                <w:rFonts w:eastAsia="Times New Roman" w:cs="Times New Roman"/>
                <w:sz w:val="18"/>
                <w:szCs w:val="18"/>
                <w:lang w:eastAsia="ru-RU"/>
              </w:rPr>
              <w:t>чай</w:t>
            </w:r>
            <w:proofErr w:type="gramStart"/>
            <w:r w:rsidRPr="00610F60">
              <w:rPr>
                <w:rFonts w:eastAsia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610F60">
              <w:rPr>
                <w:rFonts w:eastAsia="Times New Roman" w:cs="Times New Roman"/>
                <w:sz w:val="18"/>
                <w:szCs w:val="18"/>
                <w:lang w:eastAsia="ru-RU"/>
              </w:rPr>
              <w:t>офе</w:t>
            </w:r>
            <w:proofErr w:type="spellEnd"/>
            <w:r w:rsidRPr="00610F6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другие продукты, хозяйственные расходы, в </w:t>
            </w:r>
            <w:proofErr w:type="spellStart"/>
            <w:r w:rsidRPr="00610F60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10F60">
              <w:rPr>
                <w:rFonts w:eastAsia="Times New Roman" w:cs="Times New Roman"/>
                <w:sz w:val="18"/>
                <w:szCs w:val="18"/>
                <w:lang w:eastAsia="ru-RU"/>
              </w:rPr>
              <w:t>. доставка воды и др.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Аренда служебных помещений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1 338</w:t>
            </w:r>
          </w:p>
        </w:tc>
      </w:tr>
      <w:tr w:rsidR="00610F60" w:rsidRPr="00610F60" w:rsidTr="00610F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Транспортные расходы в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. транспортные услуги и использование личного а/трансп. в служебных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целях</w:t>
            </w:r>
            <w:proofErr w:type="gramStart"/>
            <w:r w:rsidRPr="00610F6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,а</w:t>
            </w:r>
            <w:proofErr w:type="gramEnd"/>
            <w:r w:rsidRPr="00610F6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ренда</w:t>
            </w:r>
            <w:proofErr w:type="spellEnd"/>
            <w:r w:rsidRPr="00610F6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парковочных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мест,оплата</w:t>
            </w:r>
            <w:proofErr w:type="spellEnd"/>
            <w:r w:rsidRPr="00610F6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парковки</w:t>
            </w: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610F60" w:rsidRPr="00610F60" w:rsidTr="00610F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Связь (абонентская</w:t>
            </w:r>
            <w:proofErr w:type="gram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внутризоновая,медугородняя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, сотовая мобильная,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интернет,интернеттелефония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), почта, копировальные услуги, доставка и сопровождение грузов.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610F60" w:rsidRPr="00610F60" w:rsidTr="00610F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610F60" w:rsidRPr="00610F60" w:rsidTr="00610F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Повышение квалификации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сотрудников</w:t>
            </w:r>
            <w:proofErr w:type="gram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 информационные, консультационные семинары, курсы.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610F60" w:rsidRPr="00610F60" w:rsidTr="00610F60">
        <w:trPr>
          <w:trHeight w:val="4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555</w:t>
            </w: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 на рекламу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Нотариальные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610F60" w:rsidRPr="00610F60" w:rsidTr="00610F60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и услуги по хозяйственным договорам (приобретение, информационное сопровождение компьютерных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программ</w:t>
            </w:r>
            <w:proofErr w:type="gram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,р</w:t>
            </w:r>
            <w:proofErr w:type="gram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азработка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 сопровождение сайта, инф.-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консульт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610F60" w:rsidRPr="00610F60" w:rsidTr="00610F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и услуги по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соисполнительским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договорам, всего (на поддержку деятельности СРО, создание нормативной базы, проведение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семинаров</w:t>
            </w:r>
            <w:proofErr w:type="gram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,к</w:t>
            </w:r>
            <w:proofErr w:type="gram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оллективное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страхование членов НП СРО)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Представительские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банка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</w:tr>
      <w:tr w:rsidR="00610F60" w:rsidRPr="00610F60" w:rsidTr="00610F60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Затраты на приобретение и доставку основных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средств</w:t>
            </w:r>
            <w:proofErr w:type="gram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,М</w:t>
            </w:r>
            <w:proofErr w:type="gram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БП,МПЗ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 нематериальных активов,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в.ч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. Ремонт основных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средств,мебели,орг.техники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материалы,услуги,доставка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</w:tr>
      <w:tr w:rsidR="00610F60" w:rsidRPr="00610F60" w:rsidTr="00610F6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560</w:t>
            </w:r>
          </w:p>
        </w:tc>
      </w:tr>
      <w:tr w:rsidR="00610F60" w:rsidRPr="00610F60" w:rsidTr="00610F60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2.20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Налоги и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ошлины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 штрафы, пени (с налогов и страховых  взносов в фонды)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</w:tr>
      <w:tr w:rsidR="00610F60" w:rsidRPr="00610F60" w:rsidTr="00610F6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Непредвиденные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18 294</w:t>
            </w:r>
          </w:p>
        </w:tc>
      </w:tr>
      <w:tr w:rsidR="00610F60" w:rsidRPr="00610F60" w:rsidTr="00610F60">
        <w:trPr>
          <w:trHeight w:val="2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Переходящие денежные средства (Фонд НП СРО)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69223***</w:t>
            </w:r>
          </w:p>
        </w:tc>
      </w:tr>
      <w:tr w:rsidR="00610F60" w:rsidRPr="00610F60" w:rsidTr="00610F6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87517***</w:t>
            </w:r>
          </w:p>
        </w:tc>
      </w:tr>
      <w:tr w:rsidR="00610F60" w:rsidRPr="00610F60" w:rsidTr="00610F60">
        <w:trPr>
          <w:gridAfter w:val="2"/>
          <w:wAfter w:w="8546" w:type="dxa"/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по бюджету НП СРО "Нефтегазпроект-Альянс" на 2017 год является расчетным, допускаются</w:t>
            </w: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изменения отдельных статей расходов по согласованию с Советом партнерства в пределах</w:t>
            </w: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F60" w:rsidRPr="00610F60" w:rsidTr="00610F6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0" w:rsidRPr="00610F60" w:rsidRDefault="00610F60" w:rsidP="00610F6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*** в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. 6500 </w:t>
            </w:r>
            <w:proofErr w:type="spell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610F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 размещенные на депозите в КБ "Мастер-Банк" (ОАО)</w:t>
            </w:r>
          </w:p>
        </w:tc>
      </w:tr>
    </w:tbl>
    <w:p w:rsidR="00610F60" w:rsidRDefault="00610F60"/>
    <w:sectPr w:rsidR="00610F60" w:rsidSect="00610F6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60"/>
    <w:rsid w:val="00312C18"/>
    <w:rsid w:val="00340B36"/>
    <w:rsid w:val="00610F60"/>
    <w:rsid w:val="00DC6792"/>
    <w:rsid w:val="00D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9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9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2016-12-15T10:10:00Z</cp:lastPrinted>
  <dcterms:created xsi:type="dcterms:W3CDTF">2016-12-14T15:44:00Z</dcterms:created>
  <dcterms:modified xsi:type="dcterms:W3CDTF">2016-12-15T11:21:00Z</dcterms:modified>
</cp:coreProperties>
</file>