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631C9F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E623CD" w:rsidRPr="00852FDE">
        <w:rPr>
          <w:b/>
        </w:rPr>
        <w:t>2</w:t>
      </w:r>
      <w:r w:rsidR="004C172B" w:rsidRPr="00631C9F">
        <w:rPr>
          <w:b/>
        </w:rPr>
        <w:t>8</w:t>
      </w:r>
    </w:p>
    <w:p w:rsidR="00B35368" w:rsidRPr="00852FDE" w:rsidRDefault="003E302F" w:rsidP="00AF72FE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4C172B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  <w:lang w:val="en-US"/>
              </w:rPr>
              <w:t>21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Pr="00CC068D">
              <w:rPr>
                <w:sz w:val="20"/>
                <w:szCs w:val="20"/>
              </w:rPr>
              <w:t xml:space="preserve">марта </w:t>
            </w:r>
            <w:r w:rsidR="007B2784" w:rsidRPr="00CC068D">
              <w:rPr>
                <w:sz w:val="20"/>
                <w:szCs w:val="20"/>
              </w:rPr>
              <w:t>201</w:t>
            </w:r>
            <w:r w:rsidRPr="00CC068D">
              <w:rPr>
                <w:sz w:val="20"/>
                <w:szCs w:val="20"/>
              </w:rPr>
              <w:t>9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4C172B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21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Pr="00CC068D">
              <w:rPr>
                <w:sz w:val="20"/>
                <w:szCs w:val="20"/>
              </w:rPr>
              <w:t>марта</w:t>
            </w:r>
            <w:r w:rsidR="007B2784" w:rsidRPr="00CC068D">
              <w:rPr>
                <w:sz w:val="20"/>
                <w:szCs w:val="20"/>
              </w:rPr>
              <w:t xml:space="preserve"> 201</w:t>
            </w:r>
            <w:r w:rsidRPr="00CC068D">
              <w:rPr>
                <w:sz w:val="20"/>
                <w:szCs w:val="20"/>
              </w:rPr>
              <w:t>9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64 </w:t>
      </w:r>
      <w:r w:rsidR="00743C9A" w:rsidRPr="00852FDE">
        <w:t xml:space="preserve">из </w:t>
      </w:r>
      <w:r w:rsidR="004C172B">
        <w:t>98</w:t>
      </w:r>
      <w:r w:rsidR="003F57B2" w:rsidRPr="00852FDE">
        <w:t xml:space="preserve"> </w:t>
      </w:r>
      <w:r w:rsidRPr="00852FDE">
        <w:t xml:space="preserve">членов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15595B">
        <w:t>62,7</w:t>
      </w:r>
      <w:r w:rsidR="003D0168" w:rsidRPr="004C172B">
        <w:t xml:space="preserve"> </w:t>
      </w:r>
      <w:r w:rsidR="00E3495F" w:rsidRPr="004C172B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EF1C4F" w:rsidRPr="00852FDE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6B5BD7" w:rsidRPr="00852FDE" w:rsidRDefault="006B5BD7" w:rsidP="00AF72FE">
      <w:pPr>
        <w:spacing w:after="0"/>
        <w:ind w:firstLine="284"/>
        <w:jc w:val="both"/>
        <w:rPr>
          <w:bCs/>
        </w:rPr>
      </w:pP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8C0868" w:rsidRPr="00852FDE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E052FC" w:rsidRPr="00852FDE">
        <w:rPr>
          <w:bCs/>
        </w:rPr>
        <w:t>Игор</w:t>
      </w:r>
      <w:r w:rsidR="008729CA" w:rsidRPr="00852FDE">
        <w:rPr>
          <w:bCs/>
        </w:rPr>
        <w:t>ь</w:t>
      </w:r>
      <w:r w:rsidR="00E052FC" w:rsidRPr="00852FDE">
        <w:rPr>
          <w:bCs/>
        </w:rPr>
        <w:t xml:space="preserve"> Алексеевич Заикин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Андрея Александровича Ходуса.</w:t>
      </w:r>
    </w:p>
    <w:p w:rsidR="00403095" w:rsidRPr="00852FDE" w:rsidRDefault="00403095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45741B" w:rsidRPr="00852FDE" w:rsidRDefault="0045741B" w:rsidP="00AF72FE">
      <w:pPr>
        <w:spacing w:after="0"/>
        <w:ind w:firstLine="284"/>
        <w:jc w:val="center"/>
        <w:rPr>
          <w:b/>
        </w:rPr>
      </w:pPr>
    </w:p>
    <w:p w:rsidR="00B35368" w:rsidRDefault="00B35368" w:rsidP="00AF72FE">
      <w:pPr>
        <w:spacing w:after="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C2685A" w:rsidRPr="00852FDE" w:rsidRDefault="00C2685A" w:rsidP="00AF72FE">
      <w:pPr>
        <w:spacing w:after="0"/>
        <w:ind w:firstLine="284"/>
        <w:jc w:val="center"/>
        <w:rPr>
          <w:b/>
        </w:rPr>
      </w:pP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СРО «Нефтегазпроект-Альянс» за 201</w:t>
      </w:r>
      <w:r w:rsidR="004C172B">
        <w:t>8</w:t>
      </w:r>
      <w:r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Генерального директора </w:t>
      </w:r>
      <w:r w:rsidR="00282194">
        <w:t>Ассоциации</w:t>
      </w:r>
      <w:r w:rsidRPr="00852FDE">
        <w:t xml:space="preserve"> СРО «Нефтегазпроект-Альянс» за 201</w:t>
      </w:r>
      <w:r w:rsidR="004C172B">
        <w:t>8</w:t>
      </w:r>
      <w:r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бухгалтерской отчетности </w:t>
      </w:r>
      <w:r w:rsidR="00282194">
        <w:t>Ассоциации</w:t>
      </w:r>
      <w:r w:rsidRPr="00852FDE">
        <w:t xml:space="preserve"> СРО «Нефтегазпроект-Альянс» за 201</w:t>
      </w:r>
      <w:r w:rsidR="004C172B">
        <w:t>8</w:t>
      </w:r>
      <w:r w:rsidRPr="00852FDE">
        <w:t xml:space="preserve"> год;</w:t>
      </w:r>
    </w:p>
    <w:p w:rsidR="003E302F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Смету Ассоциации СРО «Нефтегазпроект-Альянс» на 2019 год</w:t>
      </w:r>
      <w:r w:rsidR="00D304E8">
        <w:t>;</w:t>
      </w:r>
    </w:p>
    <w:p w:rsidR="004C172B" w:rsidRPr="00852FDE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внутренние документы Ассоциа</w:t>
      </w:r>
      <w:r>
        <w:t>ции СРО «Нефтегазпроект-Альянс».</w:t>
      </w:r>
    </w:p>
    <w:p w:rsidR="00E17402" w:rsidRDefault="00E17402" w:rsidP="00AF72FE">
      <w:pPr>
        <w:spacing w:after="0"/>
        <w:ind w:firstLine="284"/>
        <w:jc w:val="both"/>
        <w:rPr>
          <w:b/>
          <w:u w:val="single"/>
        </w:rPr>
      </w:pPr>
    </w:p>
    <w:p w:rsidR="006721BB" w:rsidRPr="00852FDE" w:rsidRDefault="006721BB" w:rsidP="00AF72FE">
      <w:pPr>
        <w:spacing w:after="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282194" w:rsidRPr="00852FDE">
        <w:t xml:space="preserve">Об утверждении отчета Совета </w:t>
      </w:r>
      <w:r w:rsidR="00282194">
        <w:t>Ассоциации</w:t>
      </w:r>
      <w:r w:rsidR="00282194" w:rsidRPr="00852FDE">
        <w:t xml:space="preserve"> СРО «Нефтегазпроект-Альянс» за 201</w:t>
      </w:r>
      <w:r w:rsidR="004C172B">
        <w:t>8</w:t>
      </w:r>
      <w:r w:rsidR="00282194" w:rsidRPr="00852FDE">
        <w:t xml:space="preserve"> год</w:t>
      </w:r>
      <w:r w:rsidR="003E302F" w:rsidRPr="00852FDE">
        <w:t>»</w:t>
      </w:r>
    </w:p>
    <w:p w:rsidR="006721BB" w:rsidRPr="00852FDE" w:rsidRDefault="006721BB" w:rsidP="00AF72FE">
      <w:pPr>
        <w:pStyle w:val="a3"/>
        <w:spacing w:after="0"/>
        <w:ind w:left="0" w:firstLine="284"/>
        <w:contextualSpacing w:val="0"/>
        <w:jc w:val="both"/>
      </w:pP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</w:pPr>
      <w:r w:rsidRPr="00852FDE">
        <w:t xml:space="preserve">Председателя Совета </w:t>
      </w:r>
      <w:r w:rsidR="00282194">
        <w:t>Ассоциации</w:t>
      </w:r>
      <w:r w:rsidRPr="00852FDE">
        <w:t xml:space="preserve">, </w:t>
      </w:r>
      <w:r w:rsidR="00282194">
        <w:t>выступившего с о</w:t>
      </w:r>
      <w:r w:rsidR="004C172B">
        <w:t>тчетом Совета Ассоциации за 2018</w:t>
      </w:r>
      <w:r w:rsidR="00282194">
        <w:t xml:space="preserve"> год</w:t>
      </w:r>
      <w:r w:rsidRPr="00852FDE">
        <w:t>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</w:pPr>
      <w:r w:rsidRPr="00852FDE">
        <w:t xml:space="preserve">Утвердить отчет Совета </w:t>
      </w:r>
      <w:r w:rsidR="00282194">
        <w:t>Ассоциации</w:t>
      </w:r>
      <w:r w:rsidRPr="00852FDE">
        <w:t xml:space="preserve"> за 201</w:t>
      </w:r>
      <w:r w:rsidR="00D304E8">
        <w:t>8</w:t>
      </w:r>
      <w:r w:rsidRPr="00852FDE">
        <w:t xml:space="preserve"> год (Приложение 2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15595B">
        <w:rPr>
          <w:b/>
        </w:rPr>
        <w:t>64</w:t>
      </w:r>
      <w:r w:rsidR="00DA16C7">
        <w:rPr>
          <w:b/>
        </w:rPr>
        <w:t xml:space="preserve"> </w:t>
      </w:r>
      <w:r w:rsidR="003D0168" w:rsidRPr="00852FDE">
        <w:rPr>
          <w:b/>
        </w:rPr>
        <w:t>голос</w:t>
      </w:r>
      <w:r w:rsidR="0015595B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82194" w:rsidRDefault="00282194" w:rsidP="00AF72FE">
      <w:pPr>
        <w:pStyle w:val="a3"/>
        <w:spacing w:after="0"/>
        <w:ind w:left="0" w:firstLine="284"/>
        <w:contextualSpacing w:val="0"/>
        <w:jc w:val="both"/>
        <w:rPr>
          <w:b/>
        </w:rPr>
      </w:pPr>
    </w:p>
    <w:p w:rsidR="006721BB" w:rsidRPr="00852FDE" w:rsidRDefault="003E302F" w:rsidP="00AF72FE">
      <w:pPr>
        <w:pStyle w:val="a3"/>
        <w:spacing w:after="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AF72FE">
      <w:pPr>
        <w:pStyle w:val="a3"/>
        <w:spacing w:after="0"/>
        <w:ind w:left="0" w:firstLine="284"/>
        <w:contextualSpacing w:val="0"/>
        <w:jc w:val="both"/>
        <w:rPr>
          <w:b/>
          <w:u w:val="single"/>
        </w:rPr>
      </w:pPr>
    </w:p>
    <w:p w:rsidR="003E302F" w:rsidRPr="00852FDE" w:rsidRDefault="003E302F" w:rsidP="00AF72FE">
      <w:pPr>
        <w:spacing w:after="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</w:t>
      </w:r>
      <w:r w:rsidR="00282194" w:rsidRPr="00852FDE">
        <w:t xml:space="preserve">Об утверждении отчета Генерального директора </w:t>
      </w:r>
      <w:r w:rsidR="00282194">
        <w:t>Ассоциации</w:t>
      </w:r>
      <w:r w:rsidR="00282194" w:rsidRPr="00852FDE">
        <w:t xml:space="preserve"> СРО «Нефтегазпроект-Альянс» за 201</w:t>
      </w:r>
      <w:r w:rsidR="00D304E8">
        <w:t>8</w:t>
      </w:r>
      <w:r w:rsidR="00282194" w:rsidRPr="00852FDE">
        <w:t xml:space="preserve"> год</w:t>
      </w:r>
      <w:r w:rsidRPr="00852FDE">
        <w:t>»</w:t>
      </w:r>
    </w:p>
    <w:p w:rsidR="003E302F" w:rsidRPr="00852FDE" w:rsidRDefault="003E302F" w:rsidP="00AF72FE">
      <w:pPr>
        <w:pStyle w:val="a3"/>
        <w:spacing w:after="0"/>
        <w:ind w:left="0" w:firstLine="284"/>
        <w:contextualSpacing w:val="0"/>
        <w:jc w:val="both"/>
      </w:pP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</w:t>
      </w:r>
      <w:r w:rsidR="00282194">
        <w:t>выступившего с отчетом</w:t>
      </w:r>
      <w:r w:rsidR="0029319F" w:rsidRPr="00852FDE">
        <w:t xml:space="preserve"> </w:t>
      </w:r>
      <w:r w:rsidR="00282194">
        <w:t>за 201</w:t>
      </w:r>
      <w:r w:rsidR="00D304E8">
        <w:t>8</w:t>
      </w:r>
      <w:r w:rsidRPr="00852FDE">
        <w:t xml:space="preserve"> год.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Default="00282194" w:rsidP="00AF72FE">
      <w:pPr>
        <w:pStyle w:val="a3"/>
        <w:spacing w:after="0"/>
        <w:ind w:left="0" w:firstLine="284"/>
        <w:jc w:val="both"/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</w:pPr>
      <w:r w:rsidRPr="00852FDE">
        <w:t xml:space="preserve">Утвердить отчет </w:t>
      </w:r>
      <w:r w:rsidR="0029319F" w:rsidRPr="00852FDE">
        <w:t xml:space="preserve">Генерального директора </w:t>
      </w:r>
      <w:r w:rsidR="00282194">
        <w:t>Ассоциации</w:t>
      </w:r>
      <w:r w:rsidR="0029319F" w:rsidRPr="00852FDE">
        <w:t xml:space="preserve"> СРО «Нефтегазпроект-Альянс» за 201</w:t>
      </w:r>
      <w:r w:rsidR="00D304E8">
        <w:t>8</w:t>
      </w:r>
      <w:r w:rsidR="0029319F" w:rsidRPr="00852FDE">
        <w:t xml:space="preserve"> год</w:t>
      </w:r>
      <w:r w:rsidRPr="00852FDE">
        <w:t xml:space="preserve"> (Приложение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15595B">
        <w:rPr>
          <w:b/>
        </w:rPr>
        <w:t>64</w:t>
      </w:r>
      <w:r w:rsidR="00DA16C7">
        <w:rPr>
          <w:b/>
        </w:rPr>
        <w:t xml:space="preserve"> </w:t>
      </w:r>
      <w:r w:rsidR="00DA16C7" w:rsidRPr="00852FDE">
        <w:rPr>
          <w:b/>
        </w:rPr>
        <w:t>голос</w:t>
      </w:r>
      <w:r w:rsidR="0015595B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AF72FE">
      <w:pPr>
        <w:pStyle w:val="a3"/>
        <w:spacing w:after="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AF72FE">
      <w:pPr>
        <w:pStyle w:val="a3"/>
        <w:spacing w:after="0"/>
        <w:ind w:left="0" w:firstLine="284"/>
        <w:contextualSpacing w:val="0"/>
        <w:jc w:val="both"/>
        <w:rPr>
          <w:b/>
        </w:rPr>
      </w:pPr>
    </w:p>
    <w:p w:rsidR="0029319F" w:rsidRPr="00852FDE" w:rsidRDefault="0029319F" w:rsidP="00AF72FE">
      <w:pPr>
        <w:spacing w:after="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бухгалтерской отчетности </w:t>
      </w:r>
      <w:r w:rsidR="00282194">
        <w:t>Ассоциации</w:t>
      </w:r>
      <w:r w:rsidRPr="00852FDE">
        <w:t xml:space="preserve"> СРО «Нефтегазпроект-Альянс» за 201</w:t>
      </w:r>
      <w:r w:rsidR="00D304E8">
        <w:t>8</w:t>
      </w:r>
      <w:r w:rsidRPr="00852FDE">
        <w:t xml:space="preserve"> год»</w:t>
      </w:r>
    </w:p>
    <w:p w:rsidR="0029319F" w:rsidRPr="00852FDE" w:rsidRDefault="0029319F" w:rsidP="00AF72FE">
      <w:pPr>
        <w:pStyle w:val="a3"/>
        <w:spacing w:after="0"/>
        <w:ind w:left="0" w:firstLine="284"/>
        <w:contextualSpacing w:val="0"/>
        <w:jc w:val="both"/>
      </w:pP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представившего на рассмотрение бухгалтерскую отчетность </w:t>
      </w:r>
      <w:r w:rsidR="00282194">
        <w:t>Ассоциации</w:t>
      </w:r>
      <w:r w:rsidRPr="00852FDE">
        <w:t xml:space="preserve"> СРО «Нефтегазпроект-Альянс» за 201</w:t>
      </w:r>
      <w:r w:rsidR="00D304E8">
        <w:t>8</w:t>
      </w:r>
      <w:r w:rsidRPr="00852FDE">
        <w:t xml:space="preserve"> год.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5E4D07" w:rsidRPr="00852FDE" w:rsidRDefault="005E4D07" w:rsidP="00AF72FE">
      <w:pPr>
        <w:pStyle w:val="a3"/>
        <w:spacing w:after="0"/>
        <w:ind w:left="0" w:firstLine="567"/>
        <w:jc w:val="both"/>
        <w:rPr>
          <w:b/>
        </w:rPr>
      </w:pPr>
    </w:p>
    <w:p w:rsidR="0029319F" w:rsidRPr="00852FDE" w:rsidRDefault="0029319F" w:rsidP="00AF72FE">
      <w:pPr>
        <w:pStyle w:val="a3"/>
        <w:spacing w:after="0"/>
        <w:ind w:left="0" w:firstLine="567"/>
        <w:jc w:val="both"/>
      </w:pPr>
      <w:r w:rsidRPr="00852FDE">
        <w:t xml:space="preserve">Утвердить бухгалтерскую отчетность </w:t>
      </w:r>
      <w:r w:rsidR="005E4D07">
        <w:t>Ассоциации</w:t>
      </w:r>
      <w:r w:rsidRPr="00852FDE">
        <w:t xml:space="preserve"> СРО</w:t>
      </w:r>
      <w:r w:rsidR="005E4D07">
        <w:t xml:space="preserve"> «Нефтегазпроект-Альянс» за 201</w:t>
      </w:r>
      <w:r w:rsidR="00D304E8">
        <w:t>8</w:t>
      </w:r>
      <w:r w:rsidRPr="00852FDE">
        <w:t xml:space="preserve"> год (Приложение 4 к настоящему протоколу).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15595B">
        <w:rPr>
          <w:b/>
        </w:rPr>
        <w:t>64</w:t>
      </w:r>
      <w:r w:rsidR="00DA16C7">
        <w:rPr>
          <w:b/>
        </w:rPr>
        <w:t xml:space="preserve"> </w:t>
      </w:r>
      <w:r w:rsidR="00DA16C7" w:rsidRPr="00852FDE">
        <w:rPr>
          <w:b/>
        </w:rPr>
        <w:t>голос</w:t>
      </w:r>
      <w:r w:rsidR="0015595B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lastRenderedPageBreak/>
        <w:t>Решение принято.</w:t>
      </w:r>
    </w:p>
    <w:p w:rsidR="00C637BE" w:rsidRPr="00852FDE" w:rsidRDefault="00C637BE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637BE" w:rsidRPr="00852FDE" w:rsidRDefault="00C637BE" w:rsidP="00AF72FE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D304E8" w:rsidRPr="00D304E8">
        <w:t>О внесении изменений в Смету Ассоциации СРО «Нефтегазпроект-Альянс» на 2019 год</w:t>
      </w:r>
      <w:r w:rsidRPr="00852FDE">
        <w:t>»</w:t>
      </w:r>
    </w:p>
    <w:p w:rsidR="00C637BE" w:rsidRPr="00852FDE" w:rsidRDefault="00C637BE" w:rsidP="00AF72FE">
      <w:pPr>
        <w:pStyle w:val="a3"/>
        <w:spacing w:after="0"/>
        <w:ind w:left="0" w:firstLine="567"/>
        <w:contextualSpacing w:val="0"/>
        <w:jc w:val="both"/>
      </w:pPr>
    </w:p>
    <w:p w:rsidR="00C637BE" w:rsidRDefault="00C637BE" w:rsidP="00AF72F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5E4D07" w:rsidRPr="00852FDE" w:rsidRDefault="005E4D07" w:rsidP="00AF72F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</w:p>
    <w:p w:rsidR="004718AD" w:rsidRPr="00852FDE" w:rsidRDefault="004718AD" w:rsidP="00AF72FE">
      <w:pPr>
        <w:spacing w:after="0"/>
        <w:ind w:firstLine="567"/>
        <w:jc w:val="both"/>
      </w:pPr>
      <w:r w:rsidRPr="00852FDE">
        <w:t xml:space="preserve">Генерального директора </w:t>
      </w:r>
      <w:r w:rsidR="005E4D07">
        <w:t>Ассоциации</w:t>
      </w:r>
      <w:r w:rsidRPr="00852FDE">
        <w:t xml:space="preserve">, представившего для рассмотрения и утверждения </w:t>
      </w:r>
      <w:r w:rsidR="00D304E8">
        <w:t>изменения в С</w:t>
      </w:r>
      <w:r w:rsidRPr="00852FDE">
        <w:t xml:space="preserve">мету </w:t>
      </w:r>
      <w:r w:rsidR="005E4D07">
        <w:t>Ассоциации</w:t>
      </w:r>
      <w:r w:rsidRPr="00852FDE">
        <w:t xml:space="preserve"> на 201</w:t>
      </w:r>
      <w:r w:rsidR="00D304E8">
        <w:t>9</w:t>
      </w:r>
      <w:r w:rsidRPr="00852FDE">
        <w:t xml:space="preserve"> год.</w:t>
      </w:r>
      <w:r w:rsidR="0029319F" w:rsidRPr="00852FDE">
        <w:t xml:space="preserve"> Смета нуждается в</w:t>
      </w:r>
      <w:r w:rsidR="00D304E8">
        <w:t>о</w:t>
      </w:r>
      <w:r w:rsidR="0029319F" w:rsidRPr="00852FDE">
        <w:t xml:space="preserve"> </w:t>
      </w:r>
      <w:r w:rsidR="00D304E8">
        <w:t>внесении изменении</w:t>
      </w:r>
      <w:r w:rsidR="0029319F" w:rsidRPr="00852FDE">
        <w:t xml:space="preserve"> вследствие уточнения </w:t>
      </w:r>
      <w:r w:rsidR="00054B60" w:rsidRPr="00852FDE">
        <w:t>финансовых показателей</w:t>
      </w:r>
      <w:r w:rsidR="0029319F" w:rsidRPr="00852FDE">
        <w:t xml:space="preserve"> 201</w:t>
      </w:r>
      <w:r w:rsidR="00D304E8">
        <w:t>8 года.</w:t>
      </w:r>
    </w:p>
    <w:p w:rsidR="00C637BE" w:rsidRPr="00852FDE" w:rsidRDefault="004718AD" w:rsidP="00AF72FE">
      <w:pPr>
        <w:spacing w:after="0"/>
        <w:ind w:firstLine="567"/>
        <w:jc w:val="both"/>
      </w:pPr>
      <w:r w:rsidRPr="00852FDE">
        <w:t>Председателем Собрания предложено утвердить представлен</w:t>
      </w:r>
      <w:r w:rsidR="00472EAE">
        <w:t>ные</w:t>
      </w:r>
      <w:r w:rsidRPr="00852FDE">
        <w:t xml:space="preserve"> </w:t>
      </w:r>
      <w:r w:rsidR="00472EAE">
        <w:t xml:space="preserve">изменения в </w:t>
      </w:r>
      <w:r w:rsidRPr="00852FDE">
        <w:t xml:space="preserve">Смету </w:t>
      </w:r>
      <w:r w:rsidR="005E4D07">
        <w:t>Ассоциации</w:t>
      </w:r>
      <w:r w:rsidRPr="00852FDE">
        <w:t xml:space="preserve"> на 201</w:t>
      </w:r>
      <w:r w:rsidR="00472EAE">
        <w:t>9</w:t>
      </w:r>
      <w:r w:rsidRPr="00852FDE">
        <w:t xml:space="preserve"> год.</w:t>
      </w:r>
    </w:p>
    <w:p w:rsidR="004718AD" w:rsidRPr="00852FDE" w:rsidRDefault="004718AD" w:rsidP="00AF72FE">
      <w:pPr>
        <w:spacing w:after="0"/>
        <w:ind w:firstLine="567"/>
        <w:jc w:val="both"/>
        <w:rPr>
          <w:b/>
        </w:rPr>
      </w:pPr>
    </w:p>
    <w:p w:rsidR="00C637BE" w:rsidRPr="00852FDE" w:rsidRDefault="00C637BE" w:rsidP="00AF72F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C637BE" w:rsidRDefault="00C637BE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5E4D07" w:rsidRPr="00852FDE" w:rsidRDefault="005E4D07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C637BE" w:rsidRPr="00852FDE" w:rsidRDefault="00AF72FE" w:rsidP="00AF72F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  <w:r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B75E2E" w:rsidRPr="00852FDE">
        <w:t xml:space="preserve">Смету </w:t>
      </w:r>
      <w:r w:rsidR="005E4D07">
        <w:t>Ассоциации</w:t>
      </w:r>
      <w:r w:rsidR="00B75E2E" w:rsidRPr="00852FDE">
        <w:t xml:space="preserve"> СРО «Нефтегазпроект</w:t>
      </w:r>
      <w:r w:rsidR="004718AD" w:rsidRPr="00852FDE">
        <w:t>-Альянс» на 201</w:t>
      </w:r>
      <w:r w:rsidR="00472EAE">
        <w:t>9</w:t>
      </w:r>
      <w:r w:rsidR="004718AD" w:rsidRPr="00852FDE">
        <w:t xml:space="preserve"> год </w:t>
      </w:r>
      <w:r>
        <w:t xml:space="preserve">посредством ее утверждения в новой редакции </w:t>
      </w:r>
      <w:r w:rsidR="004718AD" w:rsidRPr="00852FDE">
        <w:t xml:space="preserve">(Приложение </w:t>
      </w:r>
      <w:r w:rsidR="0045741B" w:rsidRPr="00852FDE">
        <w:t>5</w:t>
      </w:r>
      <w:r w:rsidR="004718AD" w:rsidRPr="00852FDE">
        <w:t xml:space="preserve"> к настоящему протоколу).</w:t>
      </w:r>
    </w:p>
    <w:p w:rsidR="004718AD" w:rsidRPr="00852FDE" w:rsidRDefault="004718AD" w:rsidP="00AF72F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15595B">
        <w:rPr>
          <w:b/>
        </w:rPr>
        <w:t>64</w:t>
      </w:r>
      <w:r w:rsidR="00DA16C7">
        <w:rPr>
          <w:b/>
        </w:rPr>
        <w:t xml:space="preserve"> </w:t>
      </w:r>
      <w:r w:rsidR="00DA16C7" w:rsidRPr="00852FDE">
        <w:rPr>
          <w:b/>
        </w:rPr>
        <w:t>голос</w:t>
      </w:r>
      <w:r w:rsidR="0015595B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Default="00C637BE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72EAE" w:rsidRPr="00852FDE" w:rsidRDefault="00472EAE" w:rsidP="00AF72FE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>
        <w:rPr>
          <w:b/>
          <w:u w:val="single"/>
        </w:rPr>
        <w:t>5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9B320D" w:rsidRPr="009B320D">
        <w:t>О внесении изменений в внутренние документы Ассоциации СРО «Нефтегазпроект-Альянс»</w:t>
      </w:r>
      <w:r w:rsidRPr="00852FDE">
        <w:t>»</w:t>
      </w:r>
    </w:p>
    <w:p w:rsidR="00472EAE" w:rsidRPr="00852FDE" w:rsidRDefault="00472EAE" w:rsidP="00AF72FE">
      <w:pPr>
        <w:pStyle w:val="a3"/>
        <w:spacing w:after="0"/>
        <w:ind w:left="0" w:firstLine="567"/>
        <w:contextualSpacing w:val="0"/>
        <w:jc w:val="both"/>
      </w:pPr>
    </w:p>
    <w:p w:rsidR="00472EAE" w:rsidRDefault="00472EAE" w:rsidP="00AF72F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9B320D" w:rsidRDefault="009B320D" w:rsidP="00AF72FE">
      <w:pPr>
        <w:spacing w:after="0"/>
        <w:ind w:firstLine="567"/>
        <w:jc w:val="both"/>
      </w:pPr>
    </w:p>
    <w:p w:rsidR="009B320D" w:rsidRPr="009B320D" w:rsidRDefault="009B320D" w:rsidP="00AF72FE">
      <w:pPr>
        <w:spacing w:after="0"/>
        <w:ind w:firstLine="567"/>
        <w:jc w:val="both"/>
      </w:pPr>
      <w:r w:rsidRPr="009B320D">
        <w:t xml:space="preserve">Генерального директора Ассоциации, предложившего рассмотреть вопрос о внесении изменений </w:t>
      </w:r>
      <w:proofErr w:type="gramStart"/>
      <w:r w:rsidRPr="009B320D">
        <w:t>в</w:t>
      </w:r>
      <w:proofErr w:type="gramEnd"/>
      <w:r w:rsidRPr="009B320D">
        <w:t xml:space="preserve"> внутренние документы Ассоциации в связи с необходимостью исполнения предписания </w:t>
      </w:r>
      <w:proofErr w:type="spellStart"/>
      <w:r w:rsidRPr="009B320D">
        <w:t>Ростехнадзора</w:t>
      </w:r>
      <w:proofErr w:type="spellEnd"/>
      <w:r w:rsidRPr="009B320D">
        <w:t xml:space="preserve"> </w:t>
      </w:r>
      <w:r w:rsidRPr="00CC068D">
        <w:t>от 12.02.2019 № 09-01-07/124</w:t>
      </w:r>
      <w:r w:rsidR="00CC068D" w:rsidRPr="00CC068D">
        <w:t>1</w:t>
      </w:r>
      <w:r w:rsidRPr="00CC068D">
        <w:t xml:space="preserve">-П. Сведения о проведенной проверке, о необходимых для исполнения требованиях доступны для всеобщего сведения в соответствии с требованиями лит. а п. 2 раздела </w:t>
      </w:r>
      <w:r w:rsidRPr="00CC068D">
        <w:rPr>
          <w:lang w:val="en-US"/>
        </w:rPr>
        <w:t>I</w:t>
      </w:r>
      <w:r w:rsidRPr="00CC068D">
        <w:t xml:space="preserve"> Правил формирования и ведения реестра проверок (утв. Постановлением Правительства Российской Федерации от 28.04.2015 № 415),</w:t>
      </w:r>
      <w:r w:rsidRPr="009B320D">
        <w:t xml:space="preserve"> ст. 13.3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320D" w:rsidRDefault="009B320D" w:rsidP="00AF72FE">
      <w:pPr>
        <w:spacing w:after="0"/>
        <w:ind w:firstLine="567"/>
        <w:jc w:val="both"/>
      </w:pPr>
      <w:r w:rsidRPr="009B320D">
        <w:t>Предлагается внести изменения в следующие внутренние документы Ассоциации</w:t>
      </w:r>
      <w:r w:rsidR="00AF72FE">
        <w:t xml:space="preserve"> согласно предписанию</w:t>
      </w:r>
      <w:r w:rsidRPr="009B320D">
        <w:t>:</w:t>
      </w:r>
    </w:p>
    <w:p w:rsidR="00574503" w:rsidRPr="009B320D" w:rsidRDefault="00574503" w:rsidP="00AF72FE">
      <w:pPr>
        <w:spacing w:after="0"/>
        <w:ind w:firstLine="567"/>
        <w:jc w:val="both"/>
      </w:pPr>
      <w:r w:rsidRPr="00574503">
        <w:t xml:space="preserve">Положение о проведении Ассоциацией СРО «Нефтегазпроект-Альянс» анализа деятельности своих членов на основании информации, представляемой ими в форме </w:t>
      </w:r>
      <w:r w:rsidRPr="006663A5">
        <w:t xml:space="preserve">отчетов - в части </w:t>
      </w:r>
      <w:r w:rsidR="006663A5" w:rsidRPr="006663A5">
        <w:t>исключения избыточных требовани</w:t>
      </w:r>
      <w:r w:rsidR="00AF72FE">
        <w:t>й</w:t>
      </w:r>
      <w:r w:rsidR="006663A5" w:rsidRPr="006663A5">
        <w:t xml:space="preserve"> и </w:t>
      </w:r>
      <w:r w:rsidRPr="006663A5">
        <w:t>дополнения указанного положения правилами о вступлении его в силу в соответствии с требованиями ч. 12 ст. 55.5 Градостроительного кодекса Российской Федерации;</w:t>
      </w:r>
    </w:p>
    <w:p w:rsidR="006663A5" w:rsidRDefault="006663A5" w:rsidP="00AF72FE">
      <w:pPr>
        <w:spacing w:after="0"/>
        <w:ind w:firstLine="567"/>
        <w:jc w:val="both"/>
      </w:pPr>
      <w:proofErr w:type="gramStart"/>
      <w:r>
        <w:t xml:space="preserve">Положение о членстве </w:t>
      </w:r>
      <w:r w:rsidRPr="009B320D">
        <w:t>Ассоциации СРО «Нефтегазпроект-Альянс»</w:t>
      </w:r>
      <w:r>
        <w:t xml:space="preserve">, в том числе о требованиях к членам, о размере, порядке расчета и уплаты вступительного взноса, членских взносов - </w:t>
      </w:r>
      <w:r w:rsidRPr="006663A5">
        <w:t xml:space="preserve">в части </w:t>
      </w:r>
      <w:r w:rsidR="001C5F33" w:rsidRPr="001C5F33">
        <w:t xml:space="preserve">дополнения указанного положения требованиями, установленными ч. 15 и 16 </w:t>
      </w:r>
      <w:r w:rsidR="001C5F33" w:rsidRPr="001C5F33">
        <w:lastRenderedPageBreak/>
        <w:t>ст. 55.6 Градостроительного кодекса Российской Федерации</w:t>
      </w:r>
      <w:r w:rsidRPr="006663A5">
        <w:t>, а также в части дополнения указанного положения правилами о вступлении его в силу в соответствии с требованиями ч. 12 ст</w:t>
      </w:r>
      <w:proofErr w:type="gramEnd"/>
      <w:r w:rsidRPr="006663A5">
        <w:t>. 55.5 Градостроительного кодекса Российской Федерации</w:t>
      </w:r>
      <w:r>
        <w:t>.</w:t>
      </w:r>
    </w:p>
    <w:p w:rsidR="001C5F33" w:rsidRDefault="001C5F33" w:rsidP="00AF72FE">
      <w:pPr>
        <w:spacing w:after="0"/>
        <w:ind w:firstLine="567"/>
        <w:jc w:val="both"/>
      </w:pPr>
      <w:r>
        <w:t xml:space="preserve">Положение о мерах дисциплинарного воздействия </w:t>
      </w:r>
      <w:r w:rsidRPr="009B320D">
        <w:t>Ассоциации СРО «Нефтегазпроект-Альянс»</w:t>
      </w:r>
      <w:r>
        <w:t xml:space="preserve"> - </w:t>
      </w:r>
      <w:r w:rsidRPr="001C5F33">
        <w:t>в части дополнения</w:t>
      </w:r>
      <w:r>
        <w:t xml:space="preserve"> </w:t>
      </w:r>
      <w:r w:rsidR="00B27360">
        <w:t>требованиями, установленными в</w:t>
      </w:r>
      <w:r>
        <w:t xml:space="preserve"> ч. 5</w:t>
      </w:r>
      <w:r w:rsidR="00B27360">
        <w:t xml:space="preserve"> и 6 </w:t>
      </w:r>
      <w:r>
        <w:t>ст. 10 Федерального закона от 01.12.2007 №315-ФЗ «О саморегулируемых организациях»</w:t>
      </w:r>
      <w:r w:rsidR="00AF72FE">
        <w:t>, а также правилами вступления в силу</w:t>
      </w:r>
      <w:r w:rsidR="00B27360">
        <w:t>.</w:t>
      </w:r>
    </w:p>
    <w:p w:rsidR="009B320D" w:rsidRPr="00B27360" w:rsidRDefault="009B320D" w:rsidP="00AF72FE">
      <w:pPr>
        <w:spacing w:after="0"/>
        <w:ind w:firstLine="567"/>
        <w:jc w:val="both"/>
        <w:rPr>
          <w:color w:val="FF0000"/>
        </w:rPr>
      </w:pPr>
      <w:proofErr w:type="gramStart"/>
      <w:r w:rsidRPr="009B320D">
        <w:t xml:space="preserve">Положение о компенсационном фонде возмещения вреда Ассоциации СРО «Нефтегазпроект-Альянс» - </w:t>
      </w:r>
      <w:r w:rsidR="006663A5" w:rsidRPr="006663A5">
        <w:t xml:space="preserve">в части дополнения указанного положения правилами о вступлении его в силу в соответствии с требованиями ч. 12 ст. 55.5 Градостроительного кодекса Российской </w:t>
      </w:r>
      <w:r w:rsidR="006663A5" w:rsidRPr="00B27360">
        <w:t>Федерации</w:t>
      </w:r>
      <w:r w:rsidR="008A26D4">
        <w:t>,</w:t>
      </w:r>
      <w:r w:rsidR="006663A5" w:rsidRPr="00B27360">
        <w:t xml:space="preserve"> </w:t>
      </w:r>
      <w:r w:rsidRPr="00B27360">
        <w:t>а также в части</w:t>
      </w:r>
      <w:r w:rsidR="00B27360">
        <w:t xml:space="preserve"> установления требовании в соответствии с ч. 14 ст. 55. 16 и ч. 6 ст. 55.16-1 </w:t>
      </w:r>
      <w:r w:rsidR="00B27360" w:rsidRPr="006663A5">
        <w:t>Градостроительного кодекса Российской Федерации</w:t>
      </w:r>
      <w:r w:rsidR="00AF72FE">
        <w:t>, учета требования ч. 12</w:t>
      </w:r>
      <w:proofErr w:type="gramEnd"/>
      <w:r w:rsidR="00AF72FE">
        <w:t xml:space="preserve"> ст. 3.3 Федерального закона от 29.12.2004 № 191-ФЗ «О введении в действие Градостроительного кодекса Российской Федерации».</w:t>
      </w:r>
    </w:p>
    <w:p w:rsidR="009B320D" w:rsidRDefault="009B320D" w:rsidP="00AF72FE">
      <w:pPr>
        <w:spacing w:after="0"/>
        <w:ind w:firstLine="567"/>
        <w:jc w:val="both"/>
      </w:pPr>
      <w:r w:rsidRPr="009B320D">
        <w:t>Положение о компенсационном фонде обеспечения договорных обязательств Ассоциации СРО «</w:t>
      </w:r>
      <w:r w:rsidR="00574503" w:rsidRPr="00574503">
        <w:t>Нефтегазпроект-Альянс</w:t>
      </w:r>
      <w:r w:rsidRPr="009B320D">
        <w:t xml:space="preserve">» - </w:t>
      </w:r>
      <w:r w:rsidR="00631C9F" w:rsidRPr="006663A5">
        <w:t>в части дополнения указанного положения правилами о вступлении его в силу в соответствии с требованиями ч. 12 ст. 55.5 Градостроительного кодекса Российской Федерации</w:t>
      </w:r>
      <w:r w:rsidR="00631C9F">
        <w:t>.</w:t>
      </w:r>
    </w:p>
    <w:p w:rsidR="00631C9F" w:rsidRDefault="00631C9F" w:rsidP="00AF72FE">
      <w:pPr>
        <w:spacing w:after="0"/>
        <w:ind w:firstLine="567"/>
        <w:jc w:val="both"/>
      </w:pPr>
      <w:r>
        <w:t xml:space="preserve">Положение о процедуре рассмотрения жалоб  на действия (бездействие) членов </w:t>
      </w:r>
      <w:r w:rsidRPr="009B320D">
        <w:t>Ассоциации СРО «</w:t>
      </w:r>
      <w:r w:rsidRPr="00574503">
        <w:t>Нефтегазпроект-Альянс</w:t>
      </w:r>
      <w:r w:rsidRPr="009B320D">
        <w:t>»</w:t>
      </w:r>
      <w:r>
        <w:t xml:space="preserve"> и иных обращений, поступивших в </w:t>
      </w:r>
      <w:r w:rsidRPr="009B320D">
        <w:t>Ассоциаци</w:t>
      </w:r>
      <w:r>
        <w:t>ю</w:t>
      </w:r>
      <w:r w:rsidRPr="009B320D">
        <w:t xml:space="preserve"> СРО «</w:t>
      </w:r>
      <w:r w:rsidRPr="00574503">
        <w:t>Нефтегазпроект-Альянс</w:t>
      </w:r>
      <w:r w:rsidRPr="009B320D">
        <w:t>»</w:t>
      </w:r>
      <w:r>
        <w:t xml:space="preserve"> - в части </w:t>
      </w:r>
      <w:r w:rsidR="008F0976">
        <w:t xml:space="preserve">дополнения </w:t>
      </w:r>
      <w:proofErr w:type="gramStart"/>
      <w:r w:rsidR="008F0976">
        <w:t>требованиями</w:t>
      </w:r>
      <w:proofErr w:type="gramEnd"/>
      <w:r w:rsidR="008F0976">
        <w:t xml:space="preserve"> установленными ч.</w:t>
      </w:r>
      <w:r w:rsidR="00AF72FE">
        <w:t xml:space="preserve"> </w:t>
      </w:r>
      <w:r w:rsidR="008F0976">
        <w:t>6 ст. 10 Федерального закона от 01.12.2007 №</w:t>
      </w:r>
      <w:r w:rsidR="00AF72FE">
        <w:t xml:space="preserve"> </w:t>
      </w:r>
      <w:r w:rsidR="008F0976">
        <w:t>315-ФЗ «О саморегулируемых организациях».</w:t>
      </w:r>
    </w:p>
    <w:p w:rsidR="008F0976" w:rsidRDefault="008F0976" w:rsidP="00AF72FE">
      <w:pPr>
        <w:spacing w:after="0"/>
        <w:ind w:firstLine="567"/>
        <w:jc w:val="both"/>
      </w:pPr>
      <w:r>
        <w:t xml:space="preserve">Положение о реестре членов </w:t>
      </w:r>
      <w:r w:rsidRPr="009B320D">
        <w:t>Ассоциации СРО «</w:t>
      </w:r>
      <w:r w:rsidRPr="00574503">
        <w:t>Нефтегазпроект-Альянс</w:t>
      </w:r>
      <w:r w:rsidRPr="009B320D">
        <w:t>»</w:t>
      </w:r>
      <w:r>
        <w:t xml:space="preserve"> - в части дополнения требованиями ч. 4 ст. 55.17 </w:t>
      </w:r>
      <w:r w:rsidRPr="006663A5">
        <w:t>Градостроительного кодекса Российской Федерации</w:t>
      </w:r>
      <w:r>
        <w:t>.</w:t>
      </w:r>
    </w:p>
    <w:p w:rsidR="00AF72FE" w:rsidRPr="009B320D" w:rsidRDefault="00AF72FE" w:rsidP="00AF72FE">
      <w:pPr>
        <w:spacing w:after="0"/>
        <w:ind w:firstLine="567"/>
        <w:jc w:val="both"/>
      </w:pPr>
      <w:r>
        <w:t>В отдельные документы Ассоциации также вносятся иные изменения.</w:t>
      </w:r>
    </w:p>
    <w:p w:rsidR="00472EAE" w:rsidRPr="00852FDE" w:rsidRDefault="009B320D" w:rsidP="00AF72FE">
      <w:pPr>
        <w:spacing w:after="0"/>
        <w:ind w:firstLine="567"/>
        <w:jc w:val="both"/>
      </w:pPr>
      <w:r w:rsidRPr="009B320D">
        <w:t xml:space="preserve">В связи с совпадением оснований принимаемых решений выступающим предложено принять решение </w:t>
      </w:r>
      <w:proofErr w:type="gramStart"/>
      <w:r w:rsidRPr="009B320D">
        <w:t>о внесении изменений во все предложенные документы без отдельного голосования о внесении изменений по каждому из них посредством</w:t>
      </w:r>
      <w:proofErr w:type="gramEnd"/>
      <w:r w:rsidRPr="009B320D">
        <w:t xml:space="preserve"> утверждения новой редакции каждого документа</w:t>
      </w:r>
      <w:r w:rsidR="00472EAE" w:rsidRPr="00852FDE">
        <w:t>.</w:t>
      </w:r>
    </w:p>
    <w:p w:rsidR="00472EAE" w:rsidRPr="00852FDE" w:rsidRDefault="00472EAE" w:rsidP="00AF72FE">
      <w:pPr>
        <w:spacing w:after="0"/>
        <w:ind w:firstLine="567"/>
        <w:jc w:val="both"/>
        <w:rPr>
          <w:b/>
        </w:rPr>
      </w:pPr>
    </w:p>
    <w:p w:rsidR="00472EAE" w:rsidRPr="00852FDE" w:rsidRDefault="00472EAE" w:rsidP="00AF72F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472EAE" w:rsidRDefault="00472EAE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472EAE" w:rsidRPr="00852FDE" w:rsidRDefault="00472EAE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9B320D" w:rsidRPr="009B320D" w:rsidRDefault="009B320D" w:rsidP="00AF72FE">
      <w:pPr>
        <w:pStyle w:val="a3"/>
        <w:tabs>
          <w:tab w:val="left" w:pos="426"/>
        </w:tabs>
        <w:ind w:left="0" w:firstLine="567"/>
        <w:jc w:val="both"/>
      </w:pPr>
      <w:r w:rsidRPr="009B320D">
        <w:rPr>
          <w:bCs/>
        </w:rPr>
        <w:t>Внести изменения в внутренние документы Ассоциации СРО «</w:t>
      </w:r>
      <w:r w:rsidR="008F0976" w:rsidRPr="00574503">
        <w:t>Нефтегазпроект-Альянс</w:t>
      </w:r>
      <w:r w:rsidRPr="009B320D">
        <w:rPr>
          <w:bCs/>
        </w:rPr>
        <w:t>» (</w:t>
      </w:r>
      <w:r w:rsidRPr="009B320D">
        <w:t>без отдельного голосования о внесении изменений по каждому из них) посредством утверждения новой редакции каждого из документов:</w:t>
      </w:r>
    </w:p>
    <w:p w:rsidR="008F0976" w:rsidRPr="009B320D" w:rsidRDefault="008F0976" w:rsidP="00AF72FE">
      <w:pPr>
        <w:spacing w:after="0"/>
        <w:ind w:firstLine="567"/>
        <w:jc w:val="both"/>
      </w:pPr>
      <w:r w:rsidRPr="00574503">
        <w:t xml:space="preserve">Положение о проведении Ассоциацией СРО «Нефтегазпроект-Альянс» анализа деятельности своих членов на основании информации, представляемой ими в форме </w:t>
      </w:r>
      <w:r>
        <w:t xml:space="preserve">отчетов </w:t>
      </w:r>
      <w:r w:rsidRPr="009B320D">
        <w:t xml:space="preserve">(Приложение </w:t>
      </w:r>
      <w:r w:rsidR="001C42CB">
        <w:t>6</w:t>
      </w:r>
      <w:r w:rsidRPr="009B320D">
        <w:t xml:space="preserve"> к настоящему протоколу)</w:t>
      </w:r>
      <w:r>
        <w:t>;</w:t>
      </w:r>
    </w:p>
    <w:p w:rsidR="008F0976" w:rsidRDefault="008F0976" w:rsidP="00AF72FE">
      <w:pPr>
        <w:spacing w:after="0"/>
        <w:ind w:firstLine="567"/>
        <w:jc w:val="both"/>
      </w:pPr>
      <w:r>
        <w:t xml:space="preserve">Положение о членстве в </w:t>
      </w:r>
      <w:r w:rsidRPr="009B320D">
        <w:t>Ассоциации СРО «Нефтегазпроект-Альянс»</w:t>
      </w:r>
      <w:r>
        <w:t xml:space="preserve">, в том числе о требованиях к членам, о размере, порядке расчета и уплаты вступительного взноса, членских взносов </w:t>
      </w:r>
      <w:r w:rsidRPr="009B320D">
        <w:t xml:space="preserve">(Приложение </w:t>
      </w:r>
      <w:r w:rsidR="001C42CB">
        <w:t>7</w:t>
      </w:r>
      <w:r w:rsidRPr="009B320D">
        <w:t xml:space="preserve"> к настоящему протоколу)</w:t>
      </w:r>
      <w:r>
        <w:t>;</w:t>
      </w:r>
    </w:p>
    <w:p w:rsidR="008F0976" w:rsidRDefault="008F0976" w:rsidP="00AF72FE">
      <w:pPr>
        <w:spacing w:after="0"/>
        <w:ind w:firstLine="567"/>
        <w:jc w:val="both"/>
      </w:pPr>
      <w:r>
        <w:t xml:space="preserve">Положение о мерах дисциплинарного воздействия </w:t>
      </w:r>
      <w:r w:rsidRPr="009B320D">
        <w:t>Ассоциации СРО «Нефтегазпроект-Альянс»</w:t>
      </w:r>
      <w:r w:rsidRPr="008F0976">
        <w:t xml:space="preserve"> </w:t>
      </w:r>
      <w:r w:rsidRPr="009B320D">
        <w:t xml:space="preserve">(Приложение </w:t>
      </w:r>
      <w:r w:rsidR="001C42CB">
        <w:t>8</w:t>
      </w:r>
      <w:r w:rsidRPr="009B320D">
        <w:t xml:space="preserve"> к настоящему протоколу)</w:t>
      </w:r>
      <w:r>
        <w:t>;</w:t>
      </w:r>
    </w:p>
    <w:p w:rsidR="008F0976" w:rsidRPr="00B27360" w:rsidRDefault="008F0976" w:rsidP="00AF72FE">
      <w:pPr>
        <w:spacing w:after="0"/>
        <w:ind w:firstLine="567"/>
        <w:jc w:val="both"/>
        <w:rPr>
          <w:color w:val="FF0000"/>
        </w:rPr>
      </w:pPr>
      <w:r w:rsidRPr="009B320D">
        <w:t>Положение о компенсационном фонде возмещения вреда Ассоциации СРО «Нефтегазпроект-Альянс»</w:t>
      </w:r>
      <w:r>
        <w:t xml:space="preserve"> </w:t>
      </w:r>
      <w:r w:rsidRPr="009B320D">
        <w:t xml:space="preserve">(Приложение </w:t>
      </w:r>
      <w:r w:rsidR="001C42CB">
        <w:t>9</w:t>
      </w:r>
      <w:r w:rsidRPr="009B320D">
        <w:t xml:space="preserve"> к настоящему протоколу)</w:t>
      </w:r>
      <w:r>
        <w:t>;</w:t>
      </w:r>
    </w:p>
    <w:p w:rsidR="008F0976" w:rsidRDefault="008F0976" w:rsidP="00AF72FE">
      <w:pPr>
        <w:spacing w:after="0"/>
        <w:ind w:firstLine="567"/>
        <w:jc w:val="both"/>
      </w:pPr>
      <w:r w:rsidRPr="009B320D">
        <w:lastRenderedPageBreak/>
        <w:t>Положение о компенсационном фонде обеспечения договорных обязательств Ассоциации СРО «</w:t>
      </w:r>
      <w:r w:rsidRPr="00574503">
        <w:t>Нефтегазпроект-Альянс</w:t>
      </w:r>
      <w:r w:rsidRPr="009B320D">
        <w:t>»</w:t>
      </w:r>
      <w:r>
        <w:t xml:space="preserve"> </w:t>
      </w:r>
      <w:r w:rsidRPr="009B320D">
        <w:t xml:space="preserve">(Приложение </w:t>
      </w:r>
      <w:r w:rsidR="001C42CB">
        <w:t>10</w:t>
      </w:r>
      <w:r w:rsidRPr="009B320D">
        <w:t xml:space="preserve"> к настоящему протоколу)</w:t>
      </w:r>
      <w:r>
        <w:t>;</w:t>
      </w:r>
    </w:p>
    <w:p w:rsidR="008F0976" w:rsidRDefault="008F0976" w:rsidP="00AF72FE">
      <w:pPr>
        <w:spacing w:after="0"/>
        <w:ind w:firstLine="567"/>
        <w:jc w:val="both"/>
      </w:pPr>
      <w:r>
        <w:t xml:space="preserve">Положение о процедуре рассмотрения жалоб  на действия (бездействие) членов </w:t>
      </w:r>
      <w:r w:rsidRPr="009B320D">
        <w:t>Ассоциации СРО «</w:t>
      </w:r>
      <w:r w:rsidRPr="00574503">
        <w:t>Нефтегазпроект-Альянс</w:t>
      </w:r>
      <w:r w:rsidRPr="009B320D">
        <w:t>»</w:t>
      </w:r>
      <w:r>
        <w:t xml:space="preserve"> и иных обращений, поступивших в </w:t>
      </w:r>
      <w:r w:rsidRPr="009B320D">
        <w:t>Ассоциаци</w:t>
      </w:r>
      <w:r>
        <w:t>ю</w:t>
      </w:r>
      <w:r w:rsidRPr="009B320D">
        <w:t xml:space="preserve"> СРО «</w:t>
      </w:r>
      <w:r w:rsidRPr="00574503">
        <w:t>Нефтегазпроект-Альянс</w:t>
      </w:r>
      <w:r w:rsidRPr="009B320D">
        <w:t>»</w:t>
      </w:r>
      <w:r>
        <w:t xml:space="preserve"> </w:t>
      </w:r>
      <w:r w:rsidRPr="009B320D">
        <w:t xml:space="preserve">(Приложение </w:t>
      </w:r>
      <w:r w:rsidR="001C42CB">
        <w:t>11</w:t>
      </w:r>
      <w:r w:rsidRPr="009B320D">
        <w:t xml:space="preserve"> к настоящему протоколу)</w:t>
      </w:r>
      <w:r>
        <w:t>;</w:t>
      </w:r>
    </w:p>
    <w:p w:rsidR="008F0976" w:rsidRPr="009B320D" w:rsidRDefault="008F0976" w:rsidP="00AF72FE">
      <w:pPr>
        <w:spacing w:after="0"/>
        <w:ind w:firstLine="567"/>
        <w:jc w:val="both"/>
      </w:pPr>
      <w:r>
        <w:t xml:space="preserve">Положение о реестре членов </w:t>
      </w:r>
      <w:r w:rsidRPr="009B320D">
        <w:t>Ассоциации СРО «</w:t>
      </w:r>
      <w:r w:rsidRPr="00574503">
        <w:t>Нефтегазпроект-Альянс</w:t>
      </w:r>
      <w:r w:rsidRPr="009B320D">
        <w:t>»</w:t>
      </w:r>
      <w:r>
        <w:t xml:space="preserve"> </w:t>
      </w:r>
      <w:r w:rsidRPr="009B320D">
        <w:t xml:space="preserve">(Приложение </w:t>
      </w:r>
      <w:r w:rsidR="001C42CB">
        <w:t>12</w:t>
      </w:r>
      <w:r w:rsidRPr="009B320D">
        <w:t xml:space="preserve"> к настоящему протоколу)</w:t>
      </w:r>
      <w:r>
        <w:t>.</w:t>
      </w:r>
    </w:p>
    <w:p w:rsidR="00472EAE" w:rsidRPr="00852FDE" w:rsidRDefault="00472EAE" w:rsidP="00AF72F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472EAE" w:rsidRPr="00852FDE" w:rsidRDefault="00472EA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15595B">
        <w:rPr>
          <w:b/>
        </w:rPr>
        <w:t>64</w:t>
      </w:r>
      <w:r>
        <w:rPr>
          <w:b/>
        </w:rPr>
        <w:t xml:space="preserve"> </w:t>
      </w:r>
      <w:r w:rsidRPr="00852FDE">
        <w:rPr>
          <w:b/>
        </w:rPr>
        <w:t>голос</w:t>
      </w:r>
      <w:r w:rsidR="0015595B">
        <w:rPr>
          <w:b/>
        </w:rPr>
        <w:t>а</w:t>
      </w:r>
      <w:bookmarkStart w:id="0" w:name="_GoBack"/>
      <w:bookmarkEnd w:id="0"/>
      <w:r w:rsidRPr="00852FDE">
        <w:rPr>
          <w:b/>
        </w:rPr>
        <w:t>, «против» - нет, «воздержался» - нет.</w:t>
      </w:r>
    </w:p>
    <w:p w:rsidR="00472EAE" w:rsidRPr="00852FDE" w:rsidRDefault="00472EAE" w:rsidP="00AF72F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472EAE" w:rsidRPr="00852FDE" w:rsidRDefault="00472EAE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852FDE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AF72FE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 xml:space="preserve">Перечень членов </w:t>
      </w:r>
      <w:r w:rsidR="005E4D07" w:rsidRPr="00AF72FE">
        <w:rPr>
          <w:sz w:val="20"/>
          <w:szCs w:val="20"/>
        </w:rPr>
        <w:t>Ассоциации</w:t>
      </w:r>
      <w:r w:rsidRPr="00AF72FE">
        <w:rPr>
          <w:sz w:val="20"/>
          <w:szCs w:val="20"/>
        </w:rPr>
        <w:t>, представители которых зарегистрированы и приняли участие в Собрании;</w:t>
      </w:r>
    </w:p>
    <w:p w:rsidR="0045741B" w:rsidRPr="00AF72FE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 xml:space="preserve">Отчет Совета </w:t>
      </w:r>
      <w:r w:rsidR="005E4D07" w:rsidRPr="00AF72FE">
        <w:rPr>
          <w:sz w:val="20"/>
          <w:szCs w:val="20"/>
        </w:rPr>
        <w:t>Ассоциации</w:t>
      </w:r>
      <w:r w:rsidRPr="00AF72FE">
        <w:rPr>
          <w:sz w:val="20"/>
          <w:szCs w:val="20"/>
        </w:rPr>
        <w:t xml:space="preserve"> СРО «Нефтегазпроект-Альянс» за 201</w:t>
      </w:r>
      <w:r w:rsidR="008F0976" w:rsidRPr="00AF72FE">
        <w:rPr>
          <w:sz w:val="20"/>
          <w:szCs w:val="20"/>
        </w:rPr>
        <w:t>8</w:t>
      </w:r>
      <w:r w:rsidRPr="00AF72FE">
        <w:rPr>
          <w:sz w:val="20"/>
          <w:szCs w:val="20"/>
        </w:rPr>
        <w:t xml:space="preserve"> год;</w:t>
      </w:r>
    </w:p>
    <w:p w:rsidR="0045741B" w:rsidRPr="00AF72FE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 xml:space="preserve">Отчет Генерального директора </w:t>
      </w:r>
      <w:r w:rsidR="005E4D07" w:rsidRPr="00AF72FE">
        <w:rPr>
          <w:sz w:val="20"/>
          <w:szCs w:val="20"/>
        </w:rPr>
        <w:t>Ассоциации</w:t>
      </w:r>
      <w:r w:rsidRPr="00AF72FE">
        <w:rPr>
          <w:sz w:val="20"/>
          <w:szCs w:val="20"/>
        </w:rPr>
        <w:t xml:space="preserve"> СРО «Нефтегазпроект-Альянс» за 201</w:t>
      </w:r>
      <w:r w:rsidR="008F0976" w:rsidRPr="00AF72FE">
        <w:rPr>
          <w:sz w:val="20"/>
          <w:szCs w:val="20"/>
        </w:rPr>
        <w:t>8</w:t>
      </w:r>
      <w:r w:rsidRPr="00AF72FE">
        <w:rPr>
          <w:sz w:val="20"/>
          <w:szCs w:val="20"/>
        </w:rPr>
        <w:t xml:space="preserve"> год;</w:t>
      </w:r>
    </w:p>
    <w:p w:rsidR="0045741B" w:rsidRPr="00635FDF" w:rsidRDefault="00635FDF" w:rsidP="00635FDF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635FDF">
        <w:rPr>
          <w:sz w:val="20"/>
          <w:szCs w:val="20"/>
        </w:rPr>
        <w:t>Годовой отчет и бухгалтерская отчетность Ассоциации СРО «Нефтегазпроект-Альянс» за 2018 год</w:t>
      </w:r>
      <w:r w:rsidR="0045741B" w:rsidRPr="00635FDF">
        <w:rPr>
          <w:sz w:val="20"/>
          <w:szCs w:val="20"/>
        </w:rPr>
        <w:t>;</w:t>
      </w:r>
    </w:p>
    <w:p w:rsidR="0045741B" w:rsidRPr="00AF72FE" w:rsidRDefault="00F63CCE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Смета</w:t>
      </w:r>
      <w:r w:rsidR="0045741B" w:rsidRPr="00AF72FE">
        <w:rPr>
          <w:sz w:val="20"/>
          <w:szCs w:val="20"/>
        </w:rPr>
        <w:t xml:space="preserve"> </w:t>
      </w:r>
      <w:r w:rsidR="005E4D07" w:rsidRPr="00AF72FE">
        <w:rPr>
          <w:sz w:val="20"/>
          <w:szCs w:val="20"/>
        </w:rPr>
        <w:t>Ассоциации</w:t>
      </w:r>
      <w:r w:rsidR="0045741B" w:rsidRPr="00AF72FE">
        <w:rPr>
          <w:sz w:val="20"/>
          <w:szCs w:val="20"/>
        </w:rPr>
        <w:t xml:space="preserve"> СРО «Нефтегазпроект-Альянс» на 201</w:t>
      </w:r>
      <w:r w:rsidR="008F0976" w:rsidRPr="00AF72FE">
        <w:rPr>
          <w:sz w:val="20"/>
          <w:szCs w:val="20"/>
        </w:rPr>
        <w:t>9</w:t>
      </w:r>
      <w:r w:rsidR="0045741B" w:rsidRPr="00AF72FE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в новой редакции</w:t>
      </w:r>
      <w:r w:rsidR="0045741B" w:rsidRPr="00AF72FE">
        <w:rPr>
          <w:sz w:val="20"/>
          <w:szCs w:val="20"/>
        </w:rPr>
        <w:t>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проведении Ассоциацией СРО «Нефтегазпроект-Альянс» анализа деятельности своих членов на основании информации, представляемой ими в форме отчетов;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членстве в Ассоциации СРО «Нефтегазпроект-Альянс», в том числе о требованиях к членам, о размере, порядке расчета и уплаты вступительного взноса, членских взносов;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мерах дисциплинарного воздействия Ассоциации СРО «Нефтегазпроект-Альянс»;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color w:val="FF0000"/>
          <w:sz w:val="20"/>
          <w:szCs w:val="20"/>
        </w:rPr>
      </w:pPr>
      <w:r w:rsidRPr="00AF72FE">
        <w:rPr>
          <w:sz w:val="20"/>
          <w:szCs w:val="20"/>
        </w:rPr>
        <w:t>Положение о компенсационном фонде возмещения вреда Ассоциации СРО «Нефтегазпроект-Альянс»;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компенсационном фонде обеспечения договорных обязательств Ассоциации СРО «Нефтегазпроект-Альянс»;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процедуре рассмотрения жалоб  на действия (бездействие) членов Ассоциации СРО «Нефтегазпроект-Альянс» и иных обращений, поступивших в Ассоциацию СРО «Нефтегазпроект-Альянс»;</w:t>
      </w:r>
    </w:p>
    <w:p w:rsidR="001C42CB" w:rsidRPr="00AF72FE" w:rsidRDefault="001C42CB" w:rsidP="00AF72FE">
      <w:pPr>
        <w:pStyle w:val="a3"/>
        <w:numPr>
          <w:ilvl w:val="0"/>
          <w:numId w:val="29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sz w:val="20"/>
          <w:szCs w:val="20"/>
        </w:rPr>
      </w:pPr>
      <w:r w:rsidRPr="00AF72FE">
        <w:rPr>
          <w:sz w:val="20"/>
          <w:szCs w:val="20"/>
        </w:rPr>
        <w:t>Положение о реестре членов Ассоциации СРО «Нефтегазпроект-Альянс».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2A7364" w:rsidP="00AF72FE">
            <w:pPr>
              <w:spacing w:after="0"/>
              <w:ind w:firstLine="567"/>
              <w:jc w:val="right"/>
            </w:pPr>
            <w:r w:rsidRPr="00852FDE">
              <w:t>И.А. Заикин</w:t>
            </w:r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160F91" w:rsidP="00AF72FE">
            <w:pPr>
              <w:spacing w:after="0"/>
              <w:ind w:firstLine="567"/>
              <w:jc w:val="right"/>
            </w:pPr>
            <w:r w:rsidRPr="00852FDE">
              <w:t>А.А. Ходус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95B">
      <w:rPr>
        <w:noProof/>
      </w:rPr>
      <w:t>5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95B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04E8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1296-3D72-4296-BE23-4A2EF4B8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1367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Анюта</cp:lastModifiedBy>
  <cp:revision>16</cp:revision>
  <cp:lastPrinted>2019-03-21T08:46:00Z</cp:lastPrinted>
  <dcterms:created xsi:type="dcterms:W3CDTF">2018-03-31T13:35:00Z</dcterms:created>
  <dcterms:modified xsi:type="dcterms:W3CDTF">2019-03-21T08:51:00Z</dcterms:modified>
</cp:coreProperties>
</file>