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14:paraId="2E448262" w14:textId="77777777" w:rsidTr="008A3E3D">
        <w:tc>
          <w:tcPr>
            <w:tcW w:w="3396" w:type="dxa"/>
            <w:shd w:val="clear" w:color="auto" w:fill="auto"/>
          </w:tcPr>
          <w:p w14:paraId="2E44825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5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14:paraId="2E448259" w14:textId="77777777" w:rsidR="007D710B" w:rsidRDefault="007D710B" w:rsidP="008A3E3D">
            <w:pPr>
              <w:spacing w:line="276" w:lineRule="auto"/>
              <w:ind w:firstLine="0"/>
            </w:pPr>
            <w:r>
              <w:t>УТВЕРЖДЕНО</w:t>
            </w:r>
          </w:p>
          <w:p w14:paraId="2E44825A" w14:textId="77777777" w:rsidR="007D710B" w:rsidRDefault="007D710B" w:rsidP="008A3E3D">
            <w:pPr>
              <w:spacing w:line="276" w:lineRule="auto"/>
              <w:ind w:firstLine="0"/>
            </w:pPr>
            <w:r>
              <w:t xml:space="preserve">Решением Общего собрания членов </w:t>
            </w:r>
          </w:p>
          <w:p w14:paraId="2E44825B" w14:textId="77777777" w:rsidR="007D710B" w:rsidRDefault="007D710B" w:rsidP="008A3E3D">
            <w:pPr>
              <w:spacing w:line="276" w:lineRule="auto"/>
              <w:ind w:firstLine="0"/>
            </w:pPr>
            <w:r>
              <w:t>НП СРО «Нефтегаз</w:t>
            </w:r>
            <w:r w:rsidR="001C785C">
              <w:t>проект</w:t>
            </w:r>
            <w:r>
              <w:t>-Альянс»</w:t>
            </w:r>
          </w:p>
          <w:p w14:paraId="2E44825C" w14:textId="53C0AC18" w:rsidR="007D710B" w:rsidRDefault="007D710B" w:rsidP="008A3E3D">
            <w:pPr>
              <w:spacing w:line="276" w:lineRule="auto"/>
              <w:ind w:firstLine="0"/>
            </w:pPr>
            <w:r>
              <w:t xml:space="preserve">от </w:t>
            </w:r>
            <w:r w:rsidR="001C785C">
              <w:t xml:space="preserve"> </w:t>
            </w:r>
            <w:r w:rsidR="0032103C">
              <w:t>13.04</w:t>
            </w:r>
            <w:r w:rsidR="007B62CA">
              <w:t>.2017</w:t>
            </w:r>
            <w:r>
              <w:t xml:space="preserve">, </w:t>
            </w:r>
            <w:r w:rsidRPr="007B62CA">
              <w:t xml:space="preserve">протокол № </w:t>
            </w:r>
            <w:r w:rsidR="003C525A">
              <w:t>21</w:t>
            </w:r>
            <w:r w:rsidR="007B62CA">
              <w:t>,</w:t>
            </w:r>
          </w:p>
          <w:p w14:paraId="2E44825D" w14:textId="01409A36" w:rsidR="007D710B" w:rsidRDefault="003C525A" w:rsidP="008A3E3D">
            <w:pPr>
              <w:spacing w:line="276" w:lineRule="auto"/>
              <w:ind w:firstLine="0"/>
            </w:pPr>
            <w:r>
              <w:t>П</w:t>
            </w:r>
            <w:r w:rsidR="007D710B">
              <w:t>риложение</w:t>
            </w:r>
            <w:r w:rsidR="007400B7">
              <w:t xml:space="preserve"> </w:t>
            </w:r>
            <w:r w:rsidR="007B62CA">
              <w:t>8</w:t>
            </w:r>
            <w:r w:rsidR="007D710B">
              <w:t xml:space="preserve"> </w:t>
            </w:r>
            <w:r w:rsidR="001C785C">
              <w:t xml:space="preserve"> </w:t>
            </w:r>
          </w:p>
          <w:p w14:paraId="2E44825E" w14:textId="77777777" w:rsidR="007D710B" w:rsidRDefault="007D710B" w:rsidP="008A3E3D">
            <w:pPr>
              <w:spacing w:line="276" w:lineRule="auto"/>
              <w:ind w:firstLine="0"/>
            </w:pPr>
          </w:p>
          <w:p w14:paraId="2E44825F" w14:textId="77777777" w:rsidR="007D710B" w:rsidRDefault="007D710B" w:rsidP="008A3E3D">
            <w:pPr>
              <w:spacing w:line="276" w:lineRule="auto"/>
              <w:ind w:firstLine="0"/>
            </w:pPr>
            <w:r>
              <w:t>Председатель</w:t>
            </w:r>
          </w:p>
          <w:p w14:paraId="2E448260" w14:textId="77777777" w:rsidR="007D710B" w:rsidRDefault="007D710B" w:rsidP="008A3E3D">
            <w:pPr>
              <w:spacing w:line="276" w:lineRule="auto"/>
              <w:ind w:firstLine="0"/>
            </w:pPr>
          </w:p>
          <w:p w14:paraId="2E448261" w14:textId="77777777" w:rsidR="007D710B" w:rsidRDefault="007D710B" w:rsidP="001C785C">
            <w:pPr>
              <w:spacing w:line="276" w:lineRule="auto"/>
              <w:ind w:firstLine="0"/>
            </w:pPr>
            <w:r>
              <w:t>_____________________</w:t>
            </w:r>
            <w:r w:rsidR="001C785C">
              <w:t>И.А. Заикин</w:t>
            </w:r>
          </w:p>
        </w:tc>
      </w:tr>
      <w:tr w:rsidR="007D710B" w14:paraId="2E448266" w14:textId="77777777" w:rsidTr="008A3E3D">
        <w:tc>
          <w:tcPr>
            <w:tcW w:w="3396" w:type="dxa"/>
            <w:shd w:val="clear" w:color="auto" w:fill="auto"/>
          </w:tcPr>
          <w:p w14:paraId="2E448263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4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5" w14:textId="77777777" w:rsidR="007D710B" w:rsidRDefault="007D710B" w:rsidP="008A3E3D">
            <w:pPr>
              <w:ind w:firstLine="0"/>
              <w:jc w:val="center"/>
            </w:pPr>
          </w:p>
        </w:tc>
      </w:tr>
      <w:tr w:rsidR="007D710B" w14:paraId="2E44826A" w14:textId="77777777" w:rsidTr="008A3E3D">
        <w:tc>
          <w:tcPr>
            <w:tcW w:w="3396" w:type="dxa"/>
            <w:shd w:val="clear" w:color="auto" w:fill="auto"/>
          </w:tcPr>
          <w:p w14:paraId="2E44826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9" w14:textId="77777777" w:rsidR="007D710B" w:rsidRDefault="007D710B" w:rsidP="008A3E3D">
            <w:pPr>
              <w:ind w:firstLine="0"/>
              <w:jc w:val="center"/>
            </w:pPr>
          </w:p>
        </w:tc>
      </w:tr>
    </w:tbl>
    <w:p w14:paraId="2E44826B" w14:textId="77777777" w:rsidR="00126923" w:rsidRDefault="00126923" w:rsidP="00A67C53"/>
    <w:p w14:paraId="2E44826C" w14:textId="77777777" w:rsidR="007D710B" w:rsidRDefault="007D710B" w:rsidP="00A67C53"/>
    <w:p w14:paraId="2E44826D" w14:textId="77777777" w:rsidR="007D710B" w:rsidRDefault="007D710B" w:rsidP="00A67C53"/>
    <w:p w14:paraId="2E44826E" w14:textId="77777777" w:rsidR="007D710B" w:rsidRDefault="007D710B" w:rsidP="00A67C53"/>
    <w:p w14:paraId="2E44826F" w14:textId="77777777" w:rsidR="007D710B" w:rsidRDefault="007D710B" w:rsidP="00A67C53"/>
    <w:p w14:paraId="2E448271" w14:textId="3069272B"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14:paraId="2E448272" w14:textId="02741BB1"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>НП СРО «Нефтегаз</w:t>
      </w:r>
      <w:r w:rsidR="001C785C">
        <w:rPr>
          <w:b/>
        </w:rPr>
        <w:t>проект</w:t>
      </w:r>
      <w:r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14:paraId="2E448273" w14:textId="77777777" w:rsidR="007D710B" w:rsidRDefault="007D710B" w:rsidP="00A67C53"/>
    <w:p w14:paraId="2E448274" w14:textId="77777777" w:rsidR="007D710B" w:rsidRDefault="007D710B" w:rsidP="00A67C53"/>
    <w:p w14:paraId="2E448275" w14:textId="77777777" w:rsidR="007D710B" w:rsidRDefault="007D710B" w:rsidP="00A67C53"/>
    <w:p w14:paraId="2E448276" w14:textId="77777777" w:rsidR="007D710B" w:rsidRDefault="007D710B" w:rsidP="00A67C53"/>
    <w:p w14:paraId="2E448277" w14:textId="77777777" w:rsidR="007D710B" w:rsidRDefault="007D710B" w:rsidP="00A67C53"/>
    <w:p w14:paraId="2E448278" w14:textId="77777777" w:rsidR="007D710B" w:rsidRDefault="007D710B" w:rsidP="00A67C53"/>
    <w:p w14:paraId="2E448279" w14:textId="77777777" w:rsidR="007D710B" w:rsidRDefault="007D710B" w:rsidP="00A67C53"/>
    <w:p w14:paraId="2E44827A" w14:textId="77777777" w:rsidR="007D710B" w:rsidRDefault="007D710B" w:rsidP="00A67C53"/>
    <w:p w14:paraId="2E44827B" w14:textId="77777777" w:rsidR="007D710B" w:rsidRDefault="007D710B" w:rsidP="00A67C53"/>
    <w:p w14:paraId="2E44827C" w14:textId="77777777" w:rsidR="007D710B" w:rsidRDefault="007D710B" w:rsidP="00A67C53"/>
    <w:p w14:paraId="2E44827D" w14:textId="77777777" w:rsidR="007D710B" w:rsidRDefault="007D710B" w:rsidP="00A67C53"/>
    <w:p w14:paraId="45BA5D60" w14:textId="77777777" w:rsidR="00A96A35" w:rsidRDefault="007D710B" w:rsidP="007D710B">
      <w:pPr>
        <w:ind w:firstLine="0"/>
        <w:jc w:val="center"/>
      </w:pPr>
      <w:r>
        <w:t>Москва</w:t>
      </w:r>
    </w:p>
    <w:p w14:paraId="2E44827F" w14:textId="199CF78E" w:rsidR="007D710B" w:rsidRDefault="007D710B" w:rsidP="007D710B">
      <w:pPr>
        <w:ind w:firstLine="0"/>
        <w:jc w:val="center"/>
      </w:pPr>
      <w:r>
        <w:t>201</w:t>
      </w:r>
      <w:r w:rsidR="002D364D">
        <w:t>7</w:t>
      </w:r>
    </w:p>
    <w:p w14:paraId="36467898" w14:textId="77777777" w:rsidR="000E0050" w:rsidRDefault="000E0050" w:rsidP="007D710B">
      <w:pPr>
        <w:ind w:firstLine="0"/>
        <w:jc w:val="center"/>
        <w:sectPr w:rsidR="000E0050" w:rsidSect="000E0050">
          <w:footerReference w:type="default" r:id="rId9"/>
          <w:pgSz w:w="12240" w:h="15840"/>
          <w:pgMar w:top="1134" w:right="900" w:bottom="1134" w:left="1134" w:header="709" w:footer="709" w:gutter="0"/>
          <w:cols w:space="708"/>
          <w:titlePg/>
          <w:docGrid w:linePitch="381"/>
        </w:sectPr>
      </w:pPr>
    </w:p>
    <w:p w14:paraId="2E448280" w14:textId="77777777" w:rsidR="00126923" w:rsidRPr="00235A45" w:rsidRDefault="00A67C53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14:paraId="2E448281" w14:textId="0507EEED" w:rsidR="00A67C53" w:rsidRDefault="00CC7737" w:rsidP="00235A45">
      <w:pPr>
        <w:pStyle w:val="af7"/>
        <w:numPr>
          <w:ilvl w:val="1"/>
          <w:numId w:val="1"/>
        </w:numPr>
      </w:pPr>
      <w:r>
        <w:t xml:space="preserve">Настоящее Положение о </w:t>
      </w:r>
      <w:r w:rsidR="00D46018">
        <w:t>членстве</w:t>
      </w:r>
      <w:r w:rsidR="00385172">
        <w:t xml:space="preserve"> НП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НП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Некоммерческого партнерства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Партнерство).</w:t>
      </w:r>
    </w:p>
    <w:p w14:paraId="74E6A5DE" w14:textId="1DC43B25" w:rsidR="00252490" w:rsidRDefault="00252490" w:rsidP="00235A45">
      <w:pPr>
        <w:pStyle w:val="af7"/>
        <w:numPr>
          <w:ilvl w:val="1"/>
          <w:numId w:val="1"/>
        </w:numPr>
      </w:pPr>
      <w:r>
        <w:t>Настоящим Положением регулируются отношения, возникающие у Партнерства с членами Партнерства, лицами, чье членство в Партнерстве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</w:p>
    <w:p w14:paraId="2E448282" w14:textId="59E12A64" w:rsidR="00CC7737" w:rsidRDefault="00CC7737" w:rsidP="00235A45">
      <w:pPr>
        <w:pStyle w:val="af7"/>
        <w:numPr>
          <w:ilvl w:val="1"/>
          <w:numId w:val="1"/>
        </w:numPr>
      </w:pPr>
      <w:r>
        <w:t xml:space="preserve">Правила, установленные Положением, </w:t>
      </w:r>
      <w:r w:rsidR="006F401E">
        <w:t>обязательны для членов Партнерства</w:t>
      </w:r>
      <w:r w:rsidR="00D46018">
        <w:t>, Партнерства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>
        <w:t>.</w:t>
      </w:r>
    </w:p>
    <w:p w14:paraId="21CAFC00" w14:textId="19BE9F7E" w:rsidR="00252490" w:rsidRDefault="00252490" w:rsidP="00235A45">
      <w:pPr>
        <w:pStyle w:val="af7"/>
        <w:numPr>
          <w:ilvl w:val="1"/>
          <w:numId w:val="1"/>
        </w:numPr>
      </w:pPr>
      <w:r>
        <w:t>Настоящее Положение</w:t>
      </w:r>
      <w:r w:rsidR="008A79B4">
        <w:t xml:space="preserve"> с 01 июля 2017 года</w:t>
      </w:r>
      <w:r>
        <w:t xml:space="preserve"> устанавливает:</w:t>
      </w:r>
    </w:p>
    <w:p w14:paraId="39E7FAEC" w14:textId="28B7FA0E" w:rsidR="00252490" w:rsidRDefault="00252490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 xml:space="preserve">требования к членам Партнерства,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</w:t>
      </w:r>
      <w:bookmarkStart w:id="0" w:name="_GoBack"/>
      <w:bookmarkEnd w:id="0"/>
      <w:r>
        <w:t>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14:paraId="18FD19B8" w14:textId="64ECA6F4" w:rsidR="00252490" w:rsidRDefault="00252490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>порядок приема в члены Партнерства, порядок и основания прекращения членства в Партнерстве;</w:t>
      </w:r>
    </w:p>
    <w:p w14:paraId="1B6DF8C0" w14:textId="10EAE0F1" w:rsidR="00252490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t>права и обязанности членов Партнерства;</w:t>
      </w:r>
    </w:p>
    <w:p w14:paraId="73D887E6" w14:textId="72C3B43F" w:rsidR="00816A58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14:paraId="108A9330" w14:textId="77777777" w:rsidR="009617F8" w:rsidRDefault="00816A5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t>порядок обжалования решений Партнерства</w:t>
      </w:r>
      <w:r w:rsidR="009617F8">
        <w:rPr>
          <w:lang w:eastAsia="ru-RU"/>
        </w:rPr>
        <w:t>;</w:t>
      </w:r>
    </w:p>
    <w:p w14:paraId="3500B484" w14:textId="2B0B4E89" w:rsidR="00816A58" w:rsidRDefault="009617F8" w:rsidP="00252490">
      <w:pPr>
        <w:pStyle w:val="af7"/>
        <w:numPr>
          <w:ilvl w:val="3"/>
          <w:numId w:val="1"/>
        </w:numPr>
        <w:tabs>
          <w:tab w:val="left" w:pos="426"/>
        </w:tabs>
        <w:ind w:left="0" w:firstLine="0"/>
      </w:pPr>
      <w:r>
        <w:rPr>
          <w:lang w:eastAsia="ru-RU"/>
        </w:rPr>
        <w:lastRenderedPageBreak/>
        <w:t>иные требования</w:t>
      </w:r>
      <w:r w:rsidR="00816A58">
        <w:rPr>
          <w:lang w:eastAsia="ru-RU"/>
        </w:rPr>
        <w:t>.</w:t>
      </w:r>
    </w:p>
    <w:p w14:paraId="2E448284" w14:textId="2CE2EB5F" w:rsidR="00464685" w:rsidRDefault="00294297" w:rsidP="00235A45">
      <w:pPr>
        <w:pStyle w:val="af7"/>
        <w:numPr>
          <w:ilvl w:val="1"/>
          <w:numId w:val="1"/>
        </w:numPr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14:paraId="2E448285" w14:textId="77777777" w:rsidR="00706180" w:rsidRDefault="00706180" w:rsidP="00706180">
      <w:pPr>
        <w:pStyle w:val="af7"/>
        <w:ind w:left="0" w:firstLine="0"/>
      </w:pPr>
    </w:p>
    <w:p w14:paraId="2E448286" w14:textId="1481316F" w:rsidR="006F401E" w:rsidRDefault="00D46018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Общие требования </w:t>
      </w:r>
    </w:p>
    <w:p w14:paraId="2E448287" w14:textId="2D0B9E59" w:rsidR="0026746A" w:rsidRDefault="0013122D" w:rsidP="0013122D">
      <w:pPr>
        <w:pStyle w:val="af7"/>
        <w:numPr>
          <w:ilvl w:val="1"/>
          <w:numId w:val="1"/>
        </w:numPr>
      </w:pPr>
      <w:r>
        <w:t xml:space="preserve">В члены Партнерства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условиям членства,</w:t>
      </w:r>
      <w:r w:rsidRPr="0013122D">
        <w:t xml:space="preserve"> требованиям, установленным </w:t>
      </w:r>
      <w:r>
        <w:t>Партнерством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>
        <w:t>Партнерства</w:t>
      </w:r>
      <w:r w:rsidR="005C6C8B">
        <w:t>.</w:t>
      </w:r>
    </w:p>
    <w:p w14:paraId="2E448288" w14:textId="13879537" w:rsidR="002E70BC" w:rsidRDefault="0013122D" w:rsidP="002E70BC">
      <w:pPr>
        <w:pStyle w:val="af7"/>
        <w:numPr>
          <w:ilvl w:val="1"/>
          <w:numId w:val="1"/>
        </w:numPr>
      </w:pPr>
      <w:r>
        <w:t xml:space="preserve">Членами Партнерства являются лица, в отношении которых принято и вступило в силу решение о приеме в члены, и членство которых в Партнерстве не прекращено в порядке, установленном законодательством Российской Федерации и </w:t>
      </w:r>
      <w:r w:rsidR="00F6454E">
        <w:t>внутренними документами Партнерства</w:t>
      </w:r>
      <w:r w:rsidR="002E70BC">
        <w:t>.</w:t>
      </w:r>
    </w:p>
    <w:p w14:paraId="1073D991" w14:textId="54CCDAD6" w:rsidR="006A364A" w:rsidRDefault="0013122D" w:rsidP="009A0BAE">
      <w:pPr>
        <w:pStyle w:val="af7"/>
        <w:numPr>
          <w:ilvl w:val="1"/>
          <w:numId w:val="1"/>
        </w:numPr>
      </w:pPr>
      <w:r>
        <w:t>Члены Партнерства обязаны соблюдать требования Положения и иных внутренних документов Партнерства</w:t>
      </w:r>
      <w:r w:rsidR="00816A58">
        <w:t xml:space="preserve">, </w:t>
      </w:r>
      <w:r w:rsidR="009A0BAE">
        <w:t>требования</w:t>
      </w:r>
      <w:r w:rsidR="00816A58">
        <w:t xml:space="preserve"> стандартов Партнерства,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9A0BAE">
        <w:t>Партнерства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14:paraId="40F96B95" w14:textId="4ACCFA1F" w:rsidR="008A79B4" w:rsidRDefault="008A79B4" w:rsidP="009A0BAE">
      <w:pPr>
        <w:pStyle w:val="af7"/>
        <w:numPr>
          <w:ilvl w:val="1"/>
          <w:numId w:val="1"/>
        </w:numPr>
      </w:pPr>
      <w:r>
        <w:t>Члены Партнерства,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Партнерством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Партнерства (иные лица), являющиеся индивидуальными предпринимателями, участвуют в отношениях с Партнерством лично или через представителя. </w:t>
      </w:r>
      <w:r>
        <w:t xml:space="preserve">Полномочия выступать в отношениях с </w:t>
      </w:r>
      <w:r>
        <w:lastRenderedPageBreak/>
        <w:t>Партнерством от имени члена Партнерства и иных лиц подтверждаются в соответствии с гражданским законодательством Российской Федерации.</w:t>
      </w:r>
    </w:p>
    <w:p w14:paraId="67F1CB8F" w14:textId="31C69AAB" w:rsidR="000E383A" w:rsidRDefault="000E383A" w:rsidP="009A0BAE">
      <w:pPr>
        <w:pStyle w:val="af7"/>
        <w:numPr>
          <w:ilvl w:val="1"/>
          <w:numId w:val="1"/>
        </w:numPr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Партнерством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14:paraId="2B285FE6" w14:textId="713E9A79" w:rsidR="005B54EE" w:rsidRDefault="005B54EE" w:rsidP="009A0BAE">
      <w:pPr>
        <w:pStyle w:val="af7"/>
        <w:numPr>
          <w:ilvl w:val="1"/>
          <w:numId w:val="1"/>
        </w:numPr>
      </w:pPr>
      <w:r>
        <w:t>Документы могут направляться в Партнерство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Партнерством, но не влекут возникновения, изменения или прекращения правоотношений.</w:t>
      </w:r>
    </w:p>
    <w:p w14:paraId="2E44828B" w14:textId="71A95801" w:rsidR="00EC1D36" w:rsidRDefault="00C558F2" w:rsidP="00B20F02">
      <w:pPr>
        <w:pStyle w:val="af7"/>
        <w:numPr>
          <w:ilvl w:val="1"/>
          <w:numId w:val="1"/>
        </w:numPr>
      </w:pPr>
      <w:r>
        <w:t>Юридически значимые документы, в том числе любые уведомления, сообщения, требования и заявления, направляемые Партнерством в адрес юридических лиц, считаются направленными надлежащим образом, если они 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Партнерства и иные лица, которым Партнерство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 xml:space="preserve">т риск последствий неполучения юридически значимых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14:paraId="0142D79B" w14:textId="77777777" w:rsidR="00C558F2" w:rsidRDefault="00C558F2" w:rsidP="00C558F2">
      <w:pPr>
        <w:pStyle w:val="af7"/>
        <w:ind w:left="0" w:firstLine="0"/>
      </w:pPr>
    </w:p>
    <w:p w14:paraId="3204E7F1" w14:textId="11C8BA56" w:rsidR="00C558F2" w:rsidRDefault="00C558F2" w:rsidP="00A96A35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Требования к членам Партнерства</w:t>
      </w:r>
    </w:p>
    <w:p w14:paraId="0B7FE156" w14:textId="77777777" w:rsidR="004E6A3F" w:rsidRDefault="00A96A35" w:rsidP="00C558F2">
      <w:pPr>
        <w:pStyle w:val="af7"/>
        <w:numPr>
          <w:ilvl w:val="1"/>
          <w:numId w:val="1"/>
        </w:numPr>
      </w:pPr>
      <w:r>
        <w:t>Требования к членам Партнерства должны соблюдаться членами Партнерства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14:paraId="2F36A1BC" w14:textId="78E48403" w:rsidR="00A96A35" w:rsidRDefault="004E6A3F" w:rsidP="00C558F2">
      <w:pPr>
        <w:pStyle w:val="af7"/>
        <w:numPr>
          <w:ilvl w:val="1"/>
          <w:numId w:val="1"/>
        </w:numPr>
      </w:pPr>
      <w:r>
        <w:lastRenderedPageBreak/>
        <w:t>Требования, предъявляемые к членам Партнерства, осуществляющим подготовку проектной документации, распространяются на членов Партнерства,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Партнерства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14:paraId="42668E1B" w14:textId="77EE0918" w:rsidR="00B20F02" w:rsidRDefault="00C46686" w:rsidP="00C558F2">
      <w:pPr>
        <w:pStyle w:val="af7"/>
        <w:numPr>
          <w:ilvl w:val="1"/>
          <w:numId w:val="1"/>
        </w:numPr>
      </w:pPr>
      <w:r>
        <w:t xml:space="preserve">Требования к членам Партнерства,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14:paraId="0895DA8D" w14:textId="7A5E4473" w:rsidR="00C46686" w:rsidRDefault="002776E0" w:rsidP="002776E0">
      <w:pPr>
        <w:pStyle w:val="af7"/>
        <w:numPr>
          <w:ilvl w:val="2"/>
          <w:numId w:val="1"/>
        </w:numPr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14:paraId="715F9183" w14:textId="7DF73D6E" w:rsidR="002776E0" w:rsidRDefault="002776E0" w:rsidP="002776E0">
      <w:pPr>
        <w:pStyle w:val="af7"/>
        <w:numPr>
          <w:ilvl w:val="2"/>
          <w:numId w:val="1"/>
        </w:numPr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14:paraId="4859C458" w14:textId="4352EF20" w:rsidR="00AC6EEC" w:rsidRDefault="006905DD" w:rsidP="006905DD">
      <w:pPr>
        <w:pStyle w:val="af7"/>
        <w:numPr>
          <w:ilvl w:val="1"/>
          <w:numId w:val="1"/>
        </w:numPr>
      </w:pPr>
      <w:proofErr w:type="gramStart"/>
      <w:r>
        <w:t>Требования к членам Партнерства, осуществляющим подготовку проектной документации объектов, отнесенных к особо опасным, технически сложным и уникальным,</w:t>
      </w:r>
      <w:r w:rsidR="00AC6EEC">
        <w:t xml:space="preserve"> устанавливаются дифференцированно в зависимости от категории </w:t>
      </w:r>
      <w:r w:rsidR="00AC6EEC">
        <w:lastRenderedPageBreak/>
        <w:t>объекта, его отраслевой принадлежности, технической сложности и потенциальной опасности.</w:t>
      </w:r>
      <w:proofErr w:type="gramEnd"/>
    </w:p>
    <w:p w14:paraId="2CBD872B" w14:textId="2E9AD7B4" w:rsidR="006905DD" w:rsidRDefault="00AC6EEC" w:rsidP="006905DD">
      <w:pPr>
        <w:pStyle w:val="af7"/>
        <w:numPr>
          <w:ilvl w:val="1"/>
          <w:numId w:val="1"/>
        </w:numPr>
      </w:pPr>
      <w:r>
        <w:t>Требования к членам Партнерства, осуществляющим подготовку проектной документации особо опасных, технически сложных и уникальных объектов капитального строительства, устанавливаются в соответствии с требованиями, минимально установленными Правительством Российской Федерации на основании ч. 8 ст. 55.5 Градостроительного кодекса Российской Федерации. При этом состав показателей и их значения, определенные Правительством Российской Федерации в соответствии с указанным полномочием как минимальные, признаются в качестве требований к членам Партнерства, утвержденных внутренним документом Партнерства в соответствии с ч. 8 ст. 55.5 Градостроительного кодекса Российской Федерации.</w:t>
      </w:r>
    </w:p>
    <w:p w14:paraId="7A96D11A" w14:textId="65BA9E2C" w:rsidR="00594FF7" w:rsidRDefault="0071125C" w:rsidP="00AC6EEC">
      <w:pPr>
        <w:pStyle w:val="af7"/>
        <w:numPr>
          <w:ilvl w:val="1"/>
          <w:numId w:val="1"/>
        </w:numPr>
      </w:pPr>
      <w:r>
        <w:t>Характеристика квалификации</w:t>
      </w:r>
      <w:r w:rsidRPr="0071125C">
        <w:t>, необходимой работникам для осуществления трудовых функций по подготовке проектной документации</w:t>
      </w:r>
      <w:r w:rsidR="00AC6EEC">
        <w:t xml:space="preserve"> </w:t>
      </w:r>
      <w:r w:rsidR="00AC6EEC" w:rsidRPr="00AC6EEC">
        <w:t xml:space="preserve">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71125C">
        <w:t>,</w:t>
      </w:r>
      <w:r>
        <w:t xml:space="preserve"> устанавливается квалификационным стандартом Партнерства.</w:t>
      </w:r>
    </w:p>
    <w:p w14:paraId="6E4BFC76" w14:textId="2067D065" w:rsidR="0071125C" w:rsidRDefault="0021041C" w:rsidP="0021041C">
      <w:pPr>
        <w:pStyle w:val="af7"/>
        <w:numPr>
          <w:ilvl w:val="1"/>
          <w:numId w:val="1"/>
        </w:numPr>
      </w:pPr>
      <w:r>
        <w:t xml:space="preserve">Специалисты по организации архитектурно-строительного проектирования, сведения о которых </w:t>
      </w:r>
      <w:proofErr w:type="gramStart"/>
      <w:r>
        <w:t>заявляются</w:t>
      </w:r>
      <w:proofErr w:type="gramEnd"/>
      <w:r>
        <w:t xml:space="preserve"> для подтверждения соответствия требованиям, должны состоять в должности главного архитектора проекта или главного инженера проекта. К должностным функциям таких специалистов должны относиться:</w:t>
      </w:r>
    </w:p>
    <w:p w14:paraId="10F63C31" w14:textId="3A8AB829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подготовка и утверждение заданий на подготовку проектной документации объекта капитального строительства;</w:t>
      </w:r>
    </w:p>
    <w:p w14:paraId="6B51FE4B" w14:textId="6DE62E38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14:paraId="551639DE" w14:textId="6CDE256B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14:paraId="5B0158D3" w14:textId="0EE13121" w:rsidR="0021041C" w:rsidRDefault="0021041C" w:rsidP="0021041C">
      <w:pPr>
        <w:pStyle w:val="af7"/>
        <w:numPr>
          <w:ilvl w:val="3"/>
          <w:numId w:val="1"/>
        </w:num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 xml:space="preserve">утверждение результатов </w:t>
      </w:r>
      <w:r w:rsidR="00E6276A">
        <w:rPr>
          <w:lang w:eastAsia="ru-RU"/>
        </w:rPr>
        <w:t>проектной документации</w:t>
      </w:r>
      <w:r>
        <w:rPr>
          <w:lang w:eastAsia="ru-RU"/>
        </w:rPr>
        <w:t>.</w:t>
      </w:r>
    </w:p>
    <w:p w14:paraId="16E28A96" w14:textId="77777777" w:rsidR="0071125C" w:rsidRDefault="0071125C" w:rsidP="0071125C">
      <w:pPr>
        <w:pStyle w:val="af7"/>
        <w:ind w:left="0" w:firstLine="0"/>
      </w:pPr>
    </w:p>
    <w:p w14:paraId="2C5255EA" w14:textId="0BEB6327" w:rsidR="0071125C" w:rsidRDefault="0071125C" w:rsidP="000E005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Порядок приема в члены Партнерства</w:t>
      </w:r>
    </w:p>
    <w:p w14:paraId="60478DA8" w14:textId="57D630B5" w:rsidR="0071125C" w:rsidRPr="00FC5A19" w:rsidRDefault="00ED4861" w:rsidP="0071125C">
      <w:pPr>
        <w:pStyle w:val="af7"/>
        <w:numPr>
          <w:ilvl w:val="1"/>
          <w:numId w:val="1"/>
        </w:numPr>
        <w:rPr>
          <w:b/>
        </w:rPr>
      </w:pPr>
      <w:r>
        <w:t>В члены Партнерства принимаются российские и иностранные юридические лица, а также индивидуальные предприниматели, при услови</w:t>
      </w:r>
      <w:r w:rsidR="00FC5A19">
        <w:t>и соответствия таких лиц требованиям, установленным Партнерством к своим членам, и уплаты в полном объеме взносов в компенсационный фонд (компенсационные фонды) Партнерства.</w:t>
      </w:r>
    </w:p>
    <w:p w14:paraId="2C8A7C7A" w14:textId="2238D39B" w:rsidR="00FC5A19" w:rsidRPr="00FC5A19" w:rsidRDefault="00FC5A19" w:rsidP="0071125C">
      <w:pPr>
        <w:pStyle w:val="af7"/>
        <w:numPr>
          <w:ilvl w:val="1"/>
          <w:numId w:val="1"/>
        </w:numPr>
        <w:rPr>
          <w:b/>
        </w:rPr>
      </w:pPr>
      <w:r>
        <w:t>Для приема в члены Партнерства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Партнерство</w:t>
      </w:r>
      <w:r>
        <w:t xml:space="preserve"> следующие документы:</w:t>
      </w:r>
    </w:p>
    <w:p w14:paraId="472EC7F8" w14:textId="3452270A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заявление о приеме в члены </w:t>
      </w:r>
      <w:r>
        <w:t>Партнерства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14:paraId="4D195F7B" w14:textId="270662D7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14:paraId="73087892" w14:textId="0FA46B73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документы, подтверждающие соответствие </w:t>
      </w:r>
      <w:r>
        <w:t>заявителя</w:t>
      </w:r>
      <w:r w:rsidRPr="00FC5A19">
        <w:t xml:space="preserve"> требованиям, установленным</w:t>
      </w:r>
      <w:r w:rsidR="00587F16">
        <w:t xml:space="preserve"> во внутренних документах Партнерства</w:t>
      </w:r>
      <w:r>
        <w:t>;</w:t>
      </w:r>
    </w:p>
    <w:p w14:paraId="4393D2EC" w14:textId="3D16D850" w:rsidR="00FC5A19" w:rsidRDefault="00FC5A19" w:rsidP="00FC5A19">
      <w:pPr>
        <w:pStyle w:val="af7"/>
        <w:numPr>
          <w:ilvl w:val="3"/>
          <w:numId w:val="1"/>
        </w:numPr>
        <w:ind w:left="0" w:firstLine="0"/>
      </w:pPr>
      <w:r w:rsidRPr="00FC5A19">
        <w:t xml:space="preserve">документы, подтверждающие наличие у </w:t>
      </w:r>
      <w:r>
        <w:t>заявителя</w:t>
      </w:r>
      <w:r w:rsidRPr="00FC5A19">
        <w:t xml:space="preserve"> специалистов</w:t>
      </w:r>
      <w:r>
        <w:t xml:space="preserve"> по организации архитектурно-строительного проектирования</w:t>
      </w:r>
      <w:r w:rsidR="00E6276A">
        <w:t>;</w:t>
      </w:r>
    </w:p>
    <w:p w14:paraId="45C8A2B5" w14:textId="1F563178" w:rsidR="00E6276A" w:rsidRDefault="00E6276A" w:rsidP="00E6276A">
      <w:pPr>
        <w:pStyle w:val="af7"/>
        <w:numPr>
          <w:ilvl w:val="3"/>
          <w:numId w:val="1"/>
        </w:numPr>
        <w:ind w:left="0" w:firstLine="0"/>
      </w:pPr>
      <w:r w:rsidRPr="00E6276A">
        <w:t xml:space="preserve">документы, подтверждающие наличие у специалистов </w:t>
      </w:r>
      <w:r>
        <w:t xml:space="preserve">по организации архитектурно-строительного проектирования </w:t>
      </w:r>
      <w:r w:rsidRPr="00E6276A">
        <w:t xml:space="preserve">должностных обязанностей, </w:t>
      </w:r>
      <w:r>
        <w:lastRenderedPageBreak/>
        <w:t>предусмотренных для таких специалистов Положением и законодательством Российской Федерации.</w:t>
      </w:r>
    </w:p>
    <w:p w14:paraId="3B101FF5" w14:textId="25085146" w:rsidR="005B54EE" w:rsidRDefault="005B54EE" w:rsidP="00B70FEF">
      <w:pPr>
        <w:pStyle w:val="af7"/>
        <w:numPr>
          <w:ilvl w:val="1"/>
          <w:numId w:val="1"/>
        </w:numPr>
      </w:pPr>
      <w:r>
        <w:t>Партнерство вправе разрабатывать рекомендованные формы документов для вступления и способы представления таких документов.</w:t>
      </w:r>
    </w:p>
    <w:p w14:paraId="702683B2" w14:textId="2C4C95AA" w:rsidR="00E6276A" w:rsidRDefault="00E6276A" w:rsidP="00B70FEF">
      <w:pPr>
        <w:pStyle w:val="af7"/>
        <w:numPr>
          <w:ilvl w:val="1"/>
          <w:numId w:val="1"/>
        </w:numPr>
      </w:pPr>
      <w:proofErr w:type="gramStart"/>
      <w:r>
        <w:t>Порядок</w:t>
      </w:r>
      <w:r w:rsidR="00B70FEF">
        <w:t xml:space="preserve"> и способы контроля</w:t>
      </w:r>
      <w:r>
        <w:t xml:space="preserve"> соответствия заявителя требованиям, </w:t>
      </w:r>
      <w:r w:rsidRPr="00FC5A19">
        <w:t xml:space="preserve">установленным </w:t>
      </w:r>
      <w:r>
        <w:t>Партнерством</w:t>
      </w:r>
      <w:r w:rsidRPr="00FC5A19">
        <w:t xml:space="preserve"> к своим членам </w:t>
      </w:r>
      <w:r>
        <w:t>в его</w:t>
      </w:r>
      <w:r w:rsidRPr="00FC5A19">
        <w:t xml:space="preserve"> внутренних документах</w:t>
      </w:r>
      <w:r>
        <w:t xml:space="preserve">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>
        <w:t xml:space="preserve">внутренним документом Партнерства </w:t>
      </w:r>
      <w:r w:rsidR="00B70FEF" w:rsidRPr="00B70FEF">
        <w:t>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>
        <w:t>, и иными внутренними документами</w:t>
      </w:r>
      <w:r w:rsidR="00B70FEF">
        <w:t>.</w:t>
      </w:r>
      <w:proofErr w:type="gramEnd"/>
    </w:p>
    <w:p w14:paraId="143E145E" w14:textId="6FF23CB7" w:rsidR="00B70FEF" w:rsidRDefault="00B70FEF" w:rsidP="00B70FEF">
      <w:pPr>
        <w:pStyle w:val="af7"/>
        <w:numPr>
          <w:ilvl w:val="1"/>
          <w:numId w:val="1"/>
        </w:numPr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>
        <w:t>Партнерство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>
        <w:t>Партнерством</w:t>
      </w:r>
      <w:r w:rsidRPr="00B70FEF">
        <w:t xml:space="preserve"> к своим членам. При этом </w:t>
      </w:r>
      <w:r>
        <w:t>Партнерство</w:t>
      </w:r>
      <w:r w:rsidRPr="00B70FEF">
        <w:t xml:space="preserve"> вправе обратиться</w:t>
      </w:r>
      <w:r>
        <w:t>:</w:t>
      </w:r>
    </w:p>
    <w:p w14:paraId="27E7A59D" w14:textId="06AB77C5" w:rsidR="00B70FEF" w:rsidRDefault="00594232" w:rsidP="006E498A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14:paraId="2D8F3EE3" w14:textId="60EF4A76" w:rsidR="00594232" w:rsidRDefault="006E498A" w:rsidP="006E498A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 w:rsidRPr="006E498A">
        <w:t>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14:paraId="08C19CDD" w14:textId="336FE558" w:rsidR="00594232" w:rsidRDefault="00594232" w:rsidP="00594232">
      <w:pPr>
        <w:pStyle w:val="af7"/>
        <w:numPr>
          <w:ilvl w:val="2"/>
          <w:numId w:val="2"/>
        </w:numPr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14:paraId="00DCD8A5" w14:textId="6AEC5F18" w:rsidR="00594232" w:rsidRDefault="00594232" w:rsidP="00594232">
      <w:pPr>
        <w:pStyle w:val="af7"/>
        <w:numPr>
          <w:ilvl w:val="2"/>
          <w:numId w:val="2"/>
        </w:numPr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</w:t>
      </w:r>
      <w:r w:rsidRPr="00594232">
        <w:lastRenderedPageBreak/>
        <w:t xml:space="preserve">период не менее чем два года, предшествующих дню получения </w:t>
      </w:r>
      <w:r>
        <w:t>Партнерством</w:t>
      </w:r>
      <w:r w:rsidRPr="00594232">
        <w:t xml:space="preserve"> документов, указанных в </w:t>
      </w:r>
      <w:r>
        <w:t>п. 4.2. Положения;</w:t>
      </w:r>
    </w:p>
    <w:p w14:paraId="6FE00422" w14:textId="66F605AB" w:rsidR="00594232" w:rsidRDefault="00594232" w:rsidP="006E498A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>
        <w:t>Партнерству</w:t>
      </w:r>
      <w:r w:rsidRPr="00594232">
        <w:t xml:space="preserve"> для принятия решения о приеме </w:t>
      </w:r>
      <w:r>
        <w:t>заявителя в члены Партнерства.</w:t>
      </w:r>
    </w:p>
    <w:p w14:paraId="34283FB4" w14:textId="77777777" w:rsidR="00594232" w:rsidRPr="00594232" w:rsidRDefault="00594232" w:rsidP="00594232">
      <w:pPr>
        <w:pStyle w:val="af7"/>
        <w:numPr>
          <w:ilvl w:val="0"/>
          <w:numId w:val="2"/>
        </w:numPr>
        <w:rPr>
          <w:vanish/>
        </w:rPr>
      </w:pPr>
    </w:p>
    <w:p w14:paraId="08B77841" w14:textId="77777777" w:rsidR="00594232" w:rsidRPr="00594232" w:rsidRDefault="00594232" w:rsidP="00594232">
      <w:pPr>
        <w:pStyle w:val="af7"/>
        <w:numPr>
          <w:ilvl w:val="0"/>
          <w:numId w:val="2"/>
        </w:numPr>
        <w:rPr>
          <w:vanish/>
        </w:rPr>
      </w:pPr>
    </w:p>
    <w:p w14:paraId="1988D5B4" w14:textId="77777777" w:rsidR="00594232" w:rsidRPr="00594232" w:rsidRDefault="00594232" w:rsidP="00594232">
      <w:pPr>
        <w:pStyle w:val="af7"/>
        <w:numPr>
          <w:ilvl w:val="0"/>
          <w:numId w:val="2"/>
        </w:numPr>
        <w:rPr>
          <w:vanish/>
        </w:rPr>
      </w:pPr>
    </w:p>
    <w:p w14:paraId="5BC6B8AE" w14:textId="77777777" w:rsidR="00594232" w:rsidRPr="00594232" w:rsidRDefault="00594232" w:rsidP="00594232">
      <w:pPr>
        <w:pStyle w:val="af7"/>
        <w:numPr>
          <w:ilvl w:val="1"/>
          <w:numId w:val="2"/>
        </w:numPr>
        <w:rPr>
          <w:vanish/>
        </w:rPr>
      </w:pPr>
    </w:p>
    <w:p w14:paraId="4C4F24B8" w14:textId="77777777" w:rsidR="00594232" w:rsidRPr="00594232" w:rsidRDefault="00594232" w:rsidP="00594232">
      <w:pPr>
        <w:pStyle w:val="af7"/>
        <w:numPr>
          <w:ilvl w:val="1"/>
          <w:numId w:val="2"/>
        </w:numPr>
        <w:rPr>
          <w:vanish/>
        </w:rPr>
      </w:pPr>
    </w:p>
    <w:p w14:paraId="2F69EAA8" w14:textId="77777777" w:rsidR="00594232" w:rsidRPr="00594232" w:rsidRDefault="00594232" w:rsidP="00594232">
      <w:pPr>
        <w:pStyle w:val="af7"/>
        <w:numPr>
          <w:ilvl w:val="1"/>
          <w:numId w:val="2"/>
        </w:numPr>
        <w:rPr>
          <w:vanish/>
        </w:rPr>
      </w:pPr>
    </w:p>
    <w:p w14:paraId="1E546A1E" w14:textId="77777777" w:rsidR="00594232" w:rsidRPr="00594232" w:rsidRDefault="00594232" w:rsidP="00594232">
      <w:pPr>
        <w:pStyle w:val="af7"/>
        <w:numPr>
          <w:ilvl w:val="1"/>
          <w:numId w:val="2"/>
        </w:numPr>
        <w:rPr>
          <w:vanish/>
        </w:rPr>
      </w:pPr>
    </w:p>
    <w:p w14:paraId="2DB3D4C3" w14:textId="30D7CA0F" w:rsidR="00594232" w:rsidRDefault="00BE7A3B" w:rsidP="00BE7A3B">
      <w:pPr>
        <w:pStyle w:val="af7"/>
        <w:numPr>
          <w:ilvl w:val="1"/>
          <w:numId w:val="2"/>
        </w:numPr>
      </w:pPr>
      <w:r w:rsidRPr="00BE7A3B">
        <w:t>По результатам проверки</w:t>
      </w:r>
      <w:r>
        <w:t xml:space="preserve"> представленных заявителем документов Партнерство</w:t>
      </w:r>
      <w:r w:rsidRPr="00BE7A3B">
        <w:t xml:space="preserve"> принимает одно из следующих решений</w:t>
      </w:r>
      <w:r>
        <w:t>:</w:t>
      </w:r>
    </w:p>
    <w:p w14:paraId="3C98112D" w14:textId="0236DC38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>о</w:t>
      </w:r>
      <w:r>
        <w:t xml:space="preserve"> приеме</w:t>
      </w:r>
      <w:r w:rsidRPr="00BE7A3B">
        <w:t xml:space="preserve"> </w:t>
      </w:r>
      <w:r>
        <w:t>заявителя в члены Партнерства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>
        <w:t>Партнерством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>
        <w:t>Партнерства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14:paraId="0DAAFA9B" w14:textId="676CF2C9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об отказе в приеме </w:t>
      </w:r>
      <w:r>
        <w:t>заявителя в члены Партнерства</w:t>
      </w:r>
      <w:r w:rsidRPr="00BE7A3B">
        <w:t xml:space="preserve"> с указанием причин такого отказа</w:t>
      </w:r>
      <w:r>
        <w:t>.</w:t>
      </w:r>
    </w:p>
    <w:p w14:paraId="76CB118B" w14:textId="17FC5241" w:rsidR="00BE7A3B" w:rsidRDefault="00BE7A3B" w:rsidP="00BE7A3B">
      <w:pPr>
        <w:pStyle w:val="af7"/>
        <w:numPr>
          <w:ilvl w:val="1"/>
          <w:numId w:val="2"/>
        </w:numPr>
        <w:tabs>
          <w:tab w:val="left" w:pos="567"/>
        </w:tabs>
      </w:pPr>
      <w:r>
        <w:t>Партнерство отказывает в приеме заявителя в члены Партнерства по следующим основаниям:</w:t>
      </w:r>
    </w:p>
    <w:p w14:paraId="4711FBF9" w14:textId="789C295E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несоответствие </w:t>
      </w:r>
      <w:r>
        <w:t>заявителя</w:t>
      </w:r>
      <w:r w:rsidRPr="00BE7A3B">
        <w:t xml:space="preserve"> требованиям, установленным </w:t>
      </w:r>
      <w:r>
        <w:t>Партнерством</w:t>
      </w:r>
      <w:r w:rsidRPr="00BE7A3B">
        <w:t xml:space="preserve"> к своим членам</w:t>
      </w:r>
      <w:r>
        <w:t>;</w:t>
      </w:r>
    </w:p>
    <w:p w14:paraId="1792DFB0" w14:textId="61226978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непредставление </w:t>
      </w:r>
      <w:r>
        <w:t>заявителем</w:t>
      </w:r>
      <w:r w:rsidRPr="00BE7A3B">
        <w:t xml:space="preserve"> в полном объеме документов</w:t>
      </w:r>
      <w:r>
        <w:t>, предусмотренных п. 4.2. Положения;</w:t>
      </w:r>
    </w:p>
    <w:p w14:paraId="09E2E972" w14:textId="1CA1F3AC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если </w:t>
      </w:r>
      <w:r>
        <w:t>заявитель</w:t>
      </w:r>
      <w:r w:rsidRPr="00BE7A3B">
        <w:t xml:space="preserve"> уже является членом саморегулируем</w:t>
      </w:r>
      <w:r>
        <w:t>ой организации в области архитектурно-строитель</w:t>
      </w:r>
      <w:r w:rsidR="00894947">
        <w:t>ного проектирования;</w:t>
      </w:r>
    </w:p>
    <w:p w14:paraId="7E91060C" w14:textId="6F4509C4" w:rsidR="00894947" w:rsidRDefault="00894947" w:rsidP="00894947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proofErr w:type="gramStart"/>
      <w:r w:rsidRPr="00894947">
        <w:t>случае</w:t>
      </w:r>
      <w:proofErr w:type="gramEnd"/>
      <w:r w:rsidRPr="00894947">
        <w:t xml:space="preserve"> прекращения </w:t>
      </w:r>
      <w:r w:rsidR="00721985">
        <w:t>заявителем</w:t>
      </w:r>
      <w:r w:rsidRPr="00894947">
        <w:t xml:space="preserve"> членства в саморегулируемой организации в течение одного года </w:t>
      </w:r>
      <w:r w:rsidR="00721985">
        <w:t>до подачи заявления о приеме в Партнерство.</w:t>
      </w:r>
    </w:p>
    <w:p w14:paraId="6A833EEB" w14:textId="0D3F7275" w:rsidR="00BE7A3B" w:rsidRDefault="00BE7A3B" w:rsidP="00BE7A3B">
      <w:pPr>
        <w:pStyle w:val="af7"/>
        <w:numPr>
          <w:ilvl w:val="1"/>
          <w:numId w:val="2"/>
        </w:numPr>
        <w:tabs>
          <w:tab w:val="left" w:pos="567"/>
        </w:tabs>
      </w:pPr>
      <w:r>
        <w:lastRenderedPageBreak/>
        <w:t>Партнерство</w:t>
      </w:r>
      <w:r w:rsidRPr="00BE7A3B">
        <w:t xml:space="preserve"> вправе отказать в приеме </w:t>
      </w:r>
      <w:r>
        <w:t>заявителя в члены Партнерства</w:t>
      </w:r>
      <w:r w:rsidRPr="00BE7A3B">
        <w:t xml:space="preserve"> по следующим основаниям</w:t>
      </w:r>
      <w:r>
        <w:t>:</w:t>
      </w:r>
    </w:p>
    <w:p w14:paraId="48A8C2A1" w14:textId="59A82CD2" w:rsidR="00BE7A3B" w:rsidRDefault="00BE7A3B" w:rsidP="00BE7A3B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</w:t>
      </w:r>
      <w:r w:rsidR="00A445E1">
        <w:t>являлся заявитель;</w:t>
      </w:r>
    </w:p>
    <w:p w14:paraId="6B488F23" w14:textId="504EC917" w:rsidR="00A445E1" w:rsidRDefault="00A445E1" w:rsidP="00A445E1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 w:rsidRPr="00A445E1">
        <w:t xml:space="preserve">совершение </w:t>
      </w:r>
      <w:r>
        <w:t>заявителем</w:t>
      </w:r>
      <w:r w:rsidRPr="00A445E1">
        <w:t xml:space="preserve"> в течение одного года двух и более аналогичных административных правонарушений, допущенных при подготовке проектной документации в отношении одного объе</w:t>
      </w:r>
      <w:r>
        <w:t>кта капитального строительства;</w:t>
      </w:r>
    </w:p>
    <w:p w14:paraId="5B11AE0B" w14:textId="17477DC3" w:rsidR="00A445E1" w:rsidRDefault="00894947" w:rsidP="00A445E1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14:paraId="438A9BE0" w14:textId="4F7F7B03" w:rsidR="00894947" w:rsidRDefault="00894947" w:rsidP="00894947">
      <w:pPr>
        <w:pStyle w:val="af7"/>
        <w:numPr>
          <w:ilvl w:val="3"/>
          <w:numId w:val="2"/>
        </w:numPr>
        <w:tabs>
          <w:tab w:val="left" w:pos="567"/>
        </w:tabs>
        <w:ind w:left="0" w:firstLine="0"/>
      </w:pPr>
      <w:r>
        <w:t xml:space="preserve">включение информации </w:t>
      </w:r>
      <w:proofErr w:type="gramStart"/>
      <w:r>
        <w:t>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</w:t>
      </w:r>
      <w:proofErr w:type="gramEnd"/>
      <w:r w:rsidRPr="00894947">
        <w:t xml:space="preserve"> в сфере закупок товаров, работ, услуг для обеспечения государственных и муниципальных нужд</w:t>
      </w:r>
      <w:r w:rsidR="00721985">
        <w:t>.</w:t>
      </w:r>
    </w:p>
    <w:p w14:paraId="4694A4B4" w14:textId="14947329" w:rsidR="00721985" w:rsidRDefault="00721985" w:rsidP="00721985">
      <w:pPr>
        <w:pStyle w:val="af7"/>
        <w:numPr>
          <w:ilvl w:val="1"/>
          <w:numId w:val="2"/>
        </w:numPr>
        <w:tabs>
          <w:tab w:val="left" w:pos="567"/>
        </w:tabs>
      </w:pPr>
      <w:r>
        <w:t>В течение трех дней с момента принятия решения о приеме в члены или об отказе в приеме в члены Партнерство направляет заявителю уведомление о принятом решении с приложением копии такого решения.</w:t>
      </w:r>
    </w:p>
    <w:p w14:paraId="28E92DF2" w14:textId="5FAC831A" w:rsidR="00721985" w:rsidRDefault="00721985" w:rsidP="00721985">
      <w:pPr>
        <w:pStyle w:val="af7"/>
        <w:numPr>
          <w:ilvl w:val="1"/>
          <w:numId w:val="2"/>
        </w:numPr>
        <w:tabs>
          <w:tab w:val="left" w:pos="567"/>
        </w:tabs>
      </w:pPr>
      <w:r>
        <w:t xml:space="preserve">В течение семи рабочих дней со дня получения уведомления о приеме в члены Партнерства член Партнерства обязан внести взнос в компенсационный фонд возмещения вреда Партнерства, а также взнос в компенсационный фонд обеспечения договорных обязательств, </w:t>
      </w:r>
      <w:r w:rsidRPr="00721985">
        <w:t xml:space="preserve">если </w:t>
      </w:r>
      <w:r>
        <w:t>Партнерством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>
        <w:t>Партнерства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14:paraId="03DA7D6B" w14:textId="0A4ADECB" w:rsidR="00721985" w:rsidRDefault="00721985" w:rsidP="00721985">
      <w:pPr>
        <w:pStyle w:val="af7"/>
        <w:numPr>
          <w:ilvl w:val="1"/>
          <w:numId w:val="2"/>
        </w:numPr>
        <w:tabs>
          <w:tab w:val="left" w:pos="709"/>
        </w:tabs>
      </w:pPr>
      <w:r>
        <w:t>Решение о приеме в члены Партнерства вступает в силу со дня уплаты в полном объеме необходимых взносов в компенсационные фонды Партнерства.</w:t>
      </w:r>
      <w:r w:rsidR="006F5011">
        <w:t xml:space="preserve"> В случае неуплаты взносов в установленный срок решение о приеме признается </w:t>
      </w:r>
      <w:r w:rsidR="006F5011">
        <w:lastRenderedPageBreak/>
        <w:t xml:space="preserve">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>передаются или направляются заявителю в течение тридцати дней со дня истечения срока уплаты взносов в компенсационные фонды Партнерства.</w:t>
      </w:r>
    </w:p>
    <w:p w14:paraId="4B22AC4B" w14:textId="58ABB810" w:rsidR="005B54EE" w:rsidRDefault="005B54EE" w:rsidP="00721985">
      <w:pPr>
        <w:pStyle w:val="af7"/>
        <w:numPr>
          <w:ilvl w:val="1"/>
          <w:numId w:val="2"/>
        </w:numPr>
        <w:tabs>
          <w:tab w:val="left" w:pos="709"/>
        </w:tabs>
      </w:pPr>
      <w:r>
        <w:t>Заявление о приеме в члены Партнерства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Партнерство прекращает процедуры, проводимые для приема в члены, и возвращает документы заявителю, за исключением заявления о приеме в члены.</w:t>
      </w:r>
    </w:p>
    <w:p w14:paraId="6B6480EF" w14:textId="77777777" w:rsidR="007B1371" w:rsidRDefault="007B1371" w:rsidP="007B1371">
      <w:pPr>
        <w:pStyle w:val="af7"/>
        <w:tabs>
          <w:tab w:val="left" w:pos="709"/>
        </w:tabs>
        <w:ind w:left="0" w:firstLine="0"/>
      </w:pPr>
    </w:p>
    <w:p w14:paraId="28EB7141" w14:textId="6FEE91C0" w:rsidR="007B1371" w:rsidRPr="007B1371" w:rsidRDefault="007B1371" w:rsidP="007B1371">
      <w:pPr>
        <w:pStyle w:val="af7"/>
        <w:numPr>
          <w:ilvl w:val="0"/>
          <w:numId w:val="2"/>
        </w:numPr>
        <w:tabs>
          <w:tab w:val="left" w:pos="284"/>
          <w:tab w:val="left" w:pos="709"/>
        </w:tabs>
        <w:jc w:val="center"/>
        <w:rPr>
          <w:b/>
        </w:rPr>
      </w:pPr>
      <w:r w:rsidRPr="007B1371">
        <w:rPr>
          <w:b/>
        </w:rPr>
        <w:t>Права и обязанности членов Партнерства</w:t>
      </w:r>
    </w:p>
    <w:p w14:paraId="2E5A7880" w14:textId="18B534BB" w:rsidR="007B1371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>Права и обязанности членов Партнерства возникают из оснований, предусмотренных законом и иными правовыми актами, Уставом и внутренними документами Партнерства.</w:t>
      </w:r>
    </w:p>
    <w:p w14:paraId="318D6700" w14:textId="5DF17D5B" w:rsidR="00D433C2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>Члены Партнерства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14:paraId="7B9D305A" w14:textId="30C06AFC" w:rsidR="00D433C2" w:rsidRDefault="00D433C2" w:rsidP="007B1371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>Члены Партнерства</w:t>
      </w:r>
      <w:r w:rsidR="00C018F2">
        <w:t xml:space="preserve"> в соответствии с Уставом Партнерства</w:t>
      </w:r>
      <w:r>
        <w:t xml:space="preserve"> имеют право:</w:t>
      </w:r>
    </w:p>
    <w:p w14:paraId="5A0C348B" w14:textId="430E2397" w:rsidR="007B1371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>частвовать в управлении делами Партнерства в установленном порядке</w:t>
      </w:r>
      <w:r>
        <w:t>;</w:t>
      </w:r>
    </w:p>
    <w:p w14:paraId="1F0345F5" w14:textId="3CE49FFC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н</w:t>
      </w:r>
      <w:r w:rsidRPr="00C018F2">
        <w:t>епосредственно обращаться в Партнерство за содействием и помощью в защите своих интересов, связанных с целями и предметом деятельности Партнерства</w:t>
      </w:r>
      <w:r>
        <w:t>;</w:t>
      </w:r>
    </w:p>
    <w:p w14:paraId="3F6FBE4F" w14:textId="7FAB1A18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>частвовать в разработке документов Партнерства</w:t>
      </w:r>
      <w:r>
        <w:t>;</w:t>
      </w:r>
    </w:p>
    <w:p w14:paraId="037E8C16" w14:textId="211F08EE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у</w:t>
      </w:r>
      <w:r w:rsidRPr="00C018F2">
        <w:t>частвовать в мероприятиях, проводимых Партнерством</w:t>
      </w:r>
      <w:r>
        <w:t>;</w:t>
      </w:r>
    </w:p>
    <w:p w14:paraId="26F375F0" w14:textId="3EA66974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C018F2">
        <w:t>олучать информацию о деятельности Партне</w:t>
      </w:r>
      <w:r>
        <w:t>рства и его органов управления;</w:t>
      </w:r>
    </w:p>
    <w:p w14:paraId="025A5846" w14:textId="11285C90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C018F2">
        <w:t>о своему усмотрению выходить из Партнерства</w:t>
      </w:r>
      <w:r>
        <w:t>;</w:t>
      </w:r>
    </w:p>
    <w:p w14:paraId="3CBF72B5" w14:textId="5473B67C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C018F2">
        <w:t>ользоваться консультационными, информационными и иными услугами Партнерства в пределах его компетенции</w:t>
      </w:r>
      <w:r>
        <w:t>;</w:t>
      </w:r>
    </w:p>
    <w:p w14:paraId="2943AF50" w14:textId="762C9965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lastRenderedPageBreak/>
        <w:t>о</w:t>
      </w:r>
      <w:r w:rsidRPr="00C018F2">
        <w:t>бращаться в органы управления Партнерства по любым вопросам, связанным с его деятельностью</w:t>
      </w:r>
      <w:r>
        <w:t>;</w:t>
      </w:r>
    </w:p>
    <w:p w14:paraId="7D00086F" w14:textId="198CA121" w:rsidR="00C018F2" w:rsidRDefault="00C018F2" w:rsidP="00C018F2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>Члены Партнерства имеют также иные права, предусмотренные законодательством Российской Федерации, Уставом и внутренними документами Партнерства.</w:t>
      </w:r>
    </w:p>
    <w:p w14:paraId="39CD719F" w14:textId="5DEE92F7" w:rsidR="00C018F2" w:rsidRDefault="00C018F2" w:rsidP="00C018F2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>Члены Партнерства в соответствии с Уставом Партнерства обязаны:</w:t>
      </w:r>
    </w:p>
    <w:p w14:paraId="6B48ABAA" w14:textId="782E6C89" w:rsidR="00C018F2" w:rsidRDefault="00C018F2" w:rsidP="00C018F2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Партнерства;</w:t>
      </w:r>
    </w:p>
    <w:p w14:paraId="2488F176" w14:textId="6EE62344" w:rsidR="00C018F2" w:rsidRDefault="005430EA" w:rsidP="005430EA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с</w:t>
      </w:r>
      <w:r w:rsidRPr="005430EA">
        <w:t>воевременно и в полном объеме оплачивать членские взносы, а также осуществлять иные обязательные для члена Партнерства платежи</w:t>
      </w:r>
      <w:r>
        <w:t>;</w:t>
      </w:r>
    </w:p>
    <w:p w14:paraId="2720E5BB" w14:textId="0471BEF9" w:rsidR="005430EA" w:rsidRDefault="005430EA" w:rsidP="00FD3531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п</w:t>
      </w:r>
      <w:r w:rsidRPr="005430EA">
        <w:t>редоставлять информацию, необходимую для осуществления Партнерством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14:paraId="56EA7FE7" w14:textId="73B328E3" w:rsidR="005430EA" w:rsidRDefault="005430EA" w:rsidP="005430EA">
      <w:pPr>
        <w:pStyle w:val="af7"/>
        <w:numPr>
          <w:ilvl w:val="3"/>
          <w:numId w:val="2"/>
        </w:numPr>
        <w:tabs>
          <w:tab w:val="left" w:pos="284"/>
          <w:tab w:val="left" w:pos="709"/>
        </w:tabs>
        <w:ind w:left="0" w:firstLine="0"/>
      </w:pPr>
      <w:r>
        <w:t>в</w:t>
      </w:r>
      <w:r w:rsidRPr="005430EA">
        <w:t>ыполнять решения органов управления Партнерства,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14:paraId="78DD5CB3" w14:textId="591D35BF" w:rsidR="005430EA" w:rsidRDefault="005430EA" w:rsidP="005430EA">
      <w:pPr>
        <w:pStyle w:val="af7"/>
        <w:numPr>
          <w:ilvl w:val="1"/>
          <w:numId w:val="2"/>
        </w:numPr>
        <w:tabs>
          <w:tab w:val="left" w:pos="284"/>
          <w:tab w:val="left" w:pos="709"/>
        </w:tabs>
      </w:pPr>
      <w:r>
        <w:t xml:space="preserve">Члены Партнерства имеют также иные обязанности, </w:t>
      </w:r>
      <w:r w:rsidR="00B736FC">
        <w:t>предусмотренные законодательством Российской Федерации, Уставом и внутренними документами Партнерства.</w:t>
      </w:r>
    </w:p>
    <w:p w14:paraId="4D94FB08" w14:textId="77777777" w:rsidR="00F33386" w:rsidRDefault="00F33386" w:rsidP="00F33386">
      <w:pPr>
        <w:pStyle w:val="af7"/>
        <w:tabs>
          <w:tab w:val="left" w:pos="709"/>
        </w:tabs>
        <w:ind w:left="0" w:firstLine="0"/>
      </w:pPr>
    </w:p>
    <w:p w14:paraId="56B7D7FC" w14:textId="2552A9BE" w:rsidR="00721985" w:rsidRDefault="00F33386" w:rsidP="00F33386">
      <w:pPr>
        <w:pStyle w:val="af7"/>
        <w:numPr>
          <w:ilvl w:val="0"/>
          <w:numId w:val="2"/>
        </w:num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14:paraId="3000AF52" w14:textId="3531024C" w:rsidR="00F33386" w:rsidRPr="00F33386" w:rsidRDefault="00F33386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>Членство в Партнерстве прекращается вследствие добровольного выхода из Партнерства, исключения из членов Партнерства, ликвидации юридического лица – члена Партнерства, смерти индивидуального предпринимателя – члена Партнерства и в иных случаях, предусмотренных законодательством Российской Федерации и внутренними документами Партнерства.</w:t>
      </w:r>
    </w:p>
    <w:p w14:paraId="00B35A57" w14:textId="0BDEEC2E" w:rsidR="00F33386" w:rsidRPr="00B318BE" w:rsidRDefault="00B318BE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lastRenderedPageBreak/>
        <w:t>Член Партнерства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Партнерство</w:t>
      </w:r>
      <w:r>
        <w:t>.</w:t>
      </w:r>
    </w:p>
    <w:p w14:paraId="63ED5D79" w14:textId="499444BF" w:rsidR="00CF6808" w:rsidRPr="00CF6808" w:rsidRDefault="00CF6808" w:rsidP="00F33386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>Партнерство вправе принять решение об исключении из членов в случаях:</w:t>
      </w:r>
    </w:p>
    <w:p w14:paraId="2AB70053" w14:textId="1AB22054" w:rsidR="00CF6808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 w:rsidRPr="00BE74EF">
        <w:t>при неисполнении двух и более раз в течение одного года предписаний органов государ</w:t>
      </w:r>
      <w:r>
        <w:t>ственного строительного надзора;</w:t>
      </w:r>
    </w:p>
    <w:p w14:paraId="3454223C" w14:textId="25EC2CF2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при несоблюдении членом Партнерства технических регламентов, если такое несоблюдение повлекло причинение вреда;</w:t>
      </w:r>
    </w:p>
    <w:p w14:paraId="1076501D" w14:textId="74B5020F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Партнерства, стандартов на процессы выполнения работ;</w:t>
      </w:r>
    </w:p>
    <w:p w14:paraId="1B21A49E" w14:textId="298622EE" w:rsidR="00BE74EF" w:rsidRDefault="00BE74EF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14:paraId="2302AF5C" w14:textId="53F94347" w:rsidR="00B37AB4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Партнерства;</w:t>
      </w:r>
    </w:p>
    <w:p w14:paraId="332A1E0C" w14:textId="2A515479" w:rsidR="00B37AB4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>в случае установления факта представления в Партнерство заведомо подложных документов или представления в Партнерство заведомо ложной информации;</w:t>
      </w:r>
    </w:p>
    <w:p w14:paraId="6933F7FF" w14:textId="4C5260DC" w:rsidR="00B23FE6" w:rsidRDefault="00B37AB4" w:rsidP="00BE74EF">
      <w:pPr>
        <w:pStyle w:val="af7"/>
        <w:numPr>
          <w:ilvl w:val="3"/>
          <w:numId w:val="2"/>
        </w:numPr>
        <w:tabs>
          <w:tab w:val="left" w:pos="709"/>
        </w:tabs>
        <w:ind w:left="0" w:firstLine="0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нарушения.</w:t>
      </w:r>
    </w:p>
    <w:p w14:paraId="2F72B7B2" w14:textId="07DEF3F7" w:rsidR="00C558F2" w:rsidRPr="00E90C5F" w:rsidRDefault="00E90C5F" w:rsidP="002776E0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>Членство в Партнерстве считается прекращенным со дня внесения соответствующих сведений в реестр членов Партнерства.</w:t>
      </w:r>
    </w:p>
    <w:p w14:paraId="0F420B66" w14:textId="6C370862" w:rsidR="00E90C5F" w:rsidRPr="001A235C" w:rsidRDefault="001A235C" w:rsidP="002776E0">
      <w:pPr>
        <w:pStyle w:val="af7"/>
        <w:numPr>
          <w:ilvl w:val="1"/>
          <w:numId w:val="2"/>
        </w:numPr>
        <w:tabs>
          <w:tab w:val="left" w:pos="709"/>
        </w:tabs>
        <w:rPr>
          <w:b/>
        </w:rPr>
      </w:pPr>
      <w:r>
        <w:t xml:space="preserve">Решение об исключении из членов Партнерства принимается уполномоченным органом управления Партнерства на основании документов и </w:t>
      </w:r>
      <w:r>
        <w:lastRenderedPageBreak/>
        <w:t>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Партнерства. Порядок взаимодействия указанных органов Партнерства определяется внутренними документами Партнерства, регулирующими деятельность соответствующих органов.</w:t>
      </w:r>
    </w:p>
    <w:p w14:paraId="0869D4B7" w14:textId="77777777" w:rsidR="002776E0" w:rsidRDefault="002776E0" w:rsidP="002776E0">
      <w:pPr>
        <w:pStyle w:val="af7"/>
        <w:tabs>
          <w:tab w:val="left" w:pos="284"/>
        </w:tabs>
        <w:ind w:left="0" w:firstLine="0"/>
        <w:rPr>
          <w:b/>
        </w:rPr>
      </w:pPr>
    </w:p>
    <w:p w14:paraId="2E44828C" w14:textId="36BEE3D7" w:rsidR="00B667F2" w:rsidRPr="00EC1D36" w:rsidRDefault="00F6454E" w:rsidP="00594232">
      <w:pPr>
        <w:pStyle w:val="af7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14:paraId="7D8107B1" w14:textId="613E0740" w:rsidR="00F6454E" w:rsidRDefault="00F6454E" w:rsidP="00F6454E">
      <w:pPr>
        <w:pStyle w:val="af7"/>
        <w:numPr>
          <w:ilvl w:val="1"/>
          <w:numId w:val="2"/>
        </w:numPr>
      </w:pPr>
      <w:r>
        <w:t>Члены Партнерства обязаны участвовать в образовании имущества Партнерства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14:paraId="5A110271" w14:textId="77777777" w:rsidR="00F6454E" w:rsidRDefault="00F6454E" w:rsidP="00F6454E">
      <w:pPr>
        <w:pStyle w:val="af7"/>
        <w:numPr>
          <w:ilvl w:val="1"/>
          <w:numId w:val="2"/>
        </w:numPr>
      </w:pPr>
      <w:r>
        <w:t>Сторонами обязательства по уплате взносов являются Партнерство (кредитор) и плательщик взносов (должник). Плательщиками взносов являются члены Партнерства и иные лица, у которых возникло обязательство по уплате   регулярного членского или иного взноса, и соответствующее обязательство которых не прекращено надлежащим исполнением или иным законным способом.</w:t>
      </w:r>
    </w:p>
    <w:p w14:paraId="0A896A90" w14:textId="77777777" w:rsidR="0024358E" w:rsidRDefault="0024358E" w:rsidP="0024358E">
      <w:pPr>
        <w:pStyle w:val="af7"/>
        <w:numPr>
          <w:ilvl w:val="1"/>
          <w:numId w:val="2"/>
        </w:numPr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14:paraId="59978DAE" w14:textId="77777777" w:rsidR="00F6454E" w:rsidRDefault="00F6454E" w:rsidP="00F6454E">
      <w:pPr>
        <w:pStyle w:val="af7"/>
        <w:numPr>
          <w:ilvl w:val="1"/>
          <w:numId w:val="2"/>
        </w:numPr>
      </w:pPr>
      <w:r>
        <w:t>Целью обязательства по уплате взносов является формирование имущества Партнерства, необходимого для надлежащего исполнения Партнерством установленных законом и учредительным документом функций.</w:t>
      </w:r>
    </w:p>
    <w:p w14:paraId="667ED7CF" w14:textId="5AB0F45D" w:rsidR="00F6454E" w:rsidRDefault="00F6454E" w:rsidP="00F6454E">
      <w:pPr>
        <w:pStyle w:val="af7"/>
        <w:numPr>
          <w:ilvl w:val="1"/>
          <w:numId w:val="2"/>
        </w:numPr>
      </w:pPr>
      <w:r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Партнерства.</w:t>
      </w:r>
    </w:p>
    <w:p w14:paraId="4B3D879A" w14:textId="77777777" w:rsidR="00220234" w:rsidRDefault="00220234" w:rsidP="00220234">
      <w:pPr>
        <w:pStyle w:val="af7"/>
        <w:numPr>
          <w:ilvl w:val="1"/>
          <w:numId w:val="2"/>
        </w:numPr>
      </w:pPr>
      <w:r>
        <w:t>Регулярный членский взнос является ежегодным и уплачивается за каждый отчетный период – календарный год, в котором плательщик взносов являлся членом Партнерства.</w:t>
      </w:r>
    </w:p>
    <w:p w14:paraId="262323E1" w14:textId="77777777" w:rsidR="00F6454E" w:rsidRDefault="00F6454E" w:rsidP="00F6454E">
      <w:pPr>
        <w:pStyle w:val="af7"/>
        <w:numPr>
          <w:ilvl w:val="1"/>
          <w:numId w:val="2"/>
        </w:numPr>
      </w:pPr>
      <w:r>
        <w:t xml:space="preserve">Члены Партнерства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Партнерства с первого января </w:t>
      </w:r>
      <w:r>
        <w:lastRenderedPageBreak/>
        <w:t>отчетного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Партнерства.</w:t>
      </w:r>
    </w:p>
    <w:p w14:paraId="6957602B" w14:textId="318D252A" w:rsidR="009A556D" w:rsidRDefault="009A556D" w:rsidP="00594232">
      <w:pPr>
        <w:pStyle w:val="af7"/>
        <w:numPr>
          <w:ilvl w:val="1"/>
          <w:numId w:val="2"/>
        </w:numPr>
      </w:pPr>
      <w:r>
        <w:t>Размер регулярного членского взноса исчисляется</w:t>
      </w:r>
      <w:r w:rsidR="00C516E3">
        <w:t xml:space="preserve"> плательщиком взносов</w:t>
      </w:r>
      <w:r w:rsidR="0024358E">
        <w:t xml:space="preserve"> по правилам, установленным Положением,</w:t>
      </w:r>
      <w:r>
        <w:t xml:space="preserve"> на основании сведений, пред</w:t>
      </w:r>
      <w:r w:rsidR="00F6454E">
        <w:t xml:space="preserve">ставленных </w:t>
      </w:r>
      <w:r w:rsidR="0024358E">
        <w:t xml:space="preserve">в Партнерство </w:t>
      </w:r>
      <w:r w:rsidR="00F6454E">
        <w:t>плательщиком взносов</w:t>
      </w:r>
      <w:r>
        <w:t>. Сведения, необходимые для исчисления размера регулярного членского взноса</w:t>
      </w:r>
      <w:r w:rsidR="00F6454E">
        <w:t xml:space="preserve"> </w:t>
      </w:r>
      <w:r>
        <w:t xml:space="preserve">должны быть представлены плательщиком взноса в </w:t>
      </w:r>
      <w:r w:rsidR="00D92A51">
        <w:t>форме письменного отчета</w:t>
      </w:r>
      <w:r>
        <w:t xml:space="preserve"> не позднее </w:t>
      </w:r>
      <w:r w:rsidR="00EA68AF">
        <w:t>первого</w:t>
      </w:r>
      <w:r>
        <w:t xml:space="preserve"> марта отчетного года, если иное не предусмотрено </w:t>
      </w:r>
      <w:r w:rsidR="00C52F1A">
        <w:t>П</w:t>
      </w:r>
      <w:r>
        <w:t>оложением.</w:t>
      </w:r>
    </w:p>
    <w:p w14:paraId="3B78A872" w14:textId="76E81F28" w:rsidR="00677DC4" w:rsidRDefault="00677DC4" w:rsidP="00677DC4">
      <w:pPr>
        <w:pStyle w:val="af7"/>
        <w:numPr>
          <w:ilvl w:val="1"/>
          <w:numId w:val="2"/>
        </w:numPr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Партнерства которых принято в отчетном году, обязаны в течение пятнадцати дней со дня принятия Партнерством решения о приеме представить в Партнерство </w:t>
      </w:r>
      <w:r w:rsidR="0078265D">
        <w:t xml:space="preserve">необходимые для исчисления и уплаты членского взноса </w:t>
      </w:r>
      <w:r>
        <w:t>сведения, предусмотренные Положением</w:t>
      </w:r>
      <w:r w:rsidR="0078265D">
        <w:t xml:space="preserve"> и внутренними документами Партнерства</w:t>
      </w:r>
      <w:r>
        <w:t xml:space="preserve">, и уплатить регулярный членский взнос. </w:t>
      </w:r>
    </w:p>
    <w:p w14:paraId="641AD03F" w14:textId="546E7825" w:rsidR="0024358E" w:rsidRDefault="0024358E" w:rsidP="00594232">
      <w:pPr>
        <w:pStyle w:val="af7"/>
        <w:numPr>
          <w:ilvl w:val="1"/>
          <w:numId w:val="2"/>
        </w:numPr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14:paraId="7769FC6F" w14:textId="4D0606D0" w:rsidR="00257755" w:rsidRDefault="00C52F1A" w:rsidP="00594232">
      <w:pPr>
        <w:pStyle w:val="af7"/>
        <w:numPr>
          <w:ilvl w:val="1"/>
          <w:numId w:val="2"/>
        </w:numPr>
      </w:pPr>
      <w:r>
        <w:t>Партнерство вправе самостоятельно исчислить размер подлежащего уплате взноса</w:t>
      </w:r>
      <w:r w:rsidR="0024358E">
        <w:t xml:space="preserve"> в соответствии с Положением</w:t>
      </w:r>
      <w:r>
        <w:t>, в том числе п</w:t>
      </w:r>
      <w:r w:rsidR="00E76851">
        <w:t>ри выявлении обстоятельств, свидетельствующих о недобросовестны</w:t>
      </w:r>
      <w:r>
        <w:t>х действиях плательщика взносов в виде сообщения недостоверных сведений</w:t>
      </w:r>
      <w:r w:rsidR="00E76851">
        <w:t>.</w:t>
      </w:r>
    </w:p>
    <w:p w14:paraId="33E4CB66" w14:textId="7137E278" w:rsidR="003779F4" w:rsidRDefault="00C52F1A" w:rsidP="00594232">
      <w:pPr>
        <w:pStyle w:val="af7"/>
        <w:numPr>
          <w:ilvl w:val="1"/>
          <w:numId w:val="2"/>
        </w:numPr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отчетного года</w:t>
      </w:r>
      <w:r>
        <w:t>, если иное не установлено Положением</w:t>
      </w:r>
      <w:r w:rsidR="003779F4">
        <w:t>.</w:t>
      </w:r>
    </w:p>
    <w:p w14:paraId="2E4482FA" w14:textId="77777777" w:rsidR="004E3CCA" w:rsidRDefault="004E3CCA" w:rsidP="00594232">
      <w:pPr>
        <w:pStyle w:val="af7"/>
        <w:numPr>
          <w:ilvl w:val="1"/>
          <w:numId w:val="2"/>
        </w:numPr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Партнерства.</w:t>
      </w:r>
    </w:p>
    <w:p w14:paraId="2E4482FC" w14:textId="4379AB57" w:rsidR="00DA3862" w:rsidRDefault="00DA3862" w:rsidP="00594232">
      <w:pPr>
        <w:pStyle w:val="af7"/>
        <w:numPr>
          <w:ilvl w:val="1"/>
          <w:numId w:val="2"/>
        </w:numPr>
      </w:pPr>
      <w:r>
        <w:t xml:space="preserve">Партнерство вправе исчислить размер взноса самостоятельно и выставить счет на уплату членских взносов. В счете указываются реквизиты банковского счета Партнерства, по которым совершается платеж, наименование </w:t>
      </w:r>
      <w:r w:rsidR="00C731D2">
        <w:t xml:space="preserve">и ИНН </w:t>
      </w:r>
      <w:r>
        <w:lastRenderedPageBreak/>
        <w:t>плательщика, размер взноса, платежный период, за который вносятся взносы, и иные сведения, необходимые для уплаты взноса.</w:t>
      </w:r>
    </w:p>
    <w:p w14:paraId="2E4482FD" w14:textId="04082771" w:rsidR="00D303DD" w:rsidRDefault="00DA3862" w:rsidP="00594232">
      <w:pPr>
        <w:pStyle w:val="af7"/>
        <w:numPr>
          <w:ilvl w:val="1"/>
          <w:numId w:val="2"/>
        </w:numPr>
      </w:pPr>
      <w:r>
        <w:t>Взносы могут быть уплачены авансом за будущие периоды. Излишне уплаченные взносы</w:t>
      </w:r>
      <w:r w:rsidR="00740D4E">
        <w:t xml:space="preserve"> не возвращаются и</w:t>
      </w:r>
      <w:r>
        <w:t xml:space="preserve"> засчитываются </w:t>
      </w:r>
      <w:r w:rsidR="00B77294">
        <w:t>в счет будущих периодов. Если членство плательщика взносов в Партнерстве было прекращено в течение отчетного года или ранее наступления периода, в счет которого были зачтены уплаченные взносы, уплаченные взносы обращаются в доход Партнерства и не возвращаются плательщику.</w:t>
      </w:r>
    </w:p>
    <w:p w14:paraId="105FA694" w14:textId="77777777" w:rsidR="00693B42" w:rsidRDefault="00693B42" w:rsidP="00693B42">
      <w:pPr>
        <w:pStyle w:val="af7"/>
        <w:ind w:left="0" w:firstLine="0"/>
      </w:pPr>
    </w:p>
    <w:p w14:paraId="0C1B5A30" w14:textId="6547C00D" w:rsidR="00693B42" w:rsidRPr="00693B42" w:rsidRDefault="00693B42" w:rsidP="00693B42">
      <w:pPr>
        <w:pStyle w:val="af7"/>
        <w:numPr>
          <w:ilvl w:val="0"/>
          <w:numId w:val="2"/>
        </w:numPr>
        <w:tabs>
          <w:tab w:val="left" w:pos="284"/>
        </w:tabs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Партнерства</w:t>
      </w:r>
    </w:p>
    <w:p w14:paraId="5A9F9817" w14:textId="6DF0BD84" w:rsidR="00693B42" w:rsidRDefault="00026FE1" w:rsidP="00693B42">
      <w:pPr>
        <w:pStyle w:val="af7"/>
        <w:numPr>
          <w:ilvl w:val="1"/>
          <w:numId w:val="2"/>
        </w:numPr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Партнерства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14:paraId="1D8A8771" w14:textId="5624F3A0" w:rsidR="00026FE1" w:rsidRDefault="00026FE1" w:rsidP="00693B42">
      <w:pPr>
        <w:pStyle w:val="af7"/>
        <w:numPr>
          <w:ilvl w:val="1"/>
          <w:numId w:val="2"/>
        </w:numPr>
      </w:pPr>
      <w:r>
        <w:t>Обжалование происходит посредством направления жалобы на действия или бездействия органов Партнерства. Жалоба на действие или бездействие исполнительного органа управления Партнерства направляется в постоянно действующий коллегиальный орган управления Партнерства. Жалоба на действие или бездействие постоянно действующего коллегиального органа управления Партнерства направляется в Партнерство для ее рассмотрения на общем собрании членов Партнерства. Действия или бездействие иных органов Партнерства обжалуется в исполнительный орган управления Партнерства.</w:t>
      </w:r>
    </w:p>
    <w:p w14:paraId="0C9FA3B8" w14:textId="52A28FAF" w:rsidR="00026FE1" w:rsidRDefault="00026FE1" w:rsidP="00693B42">
      <w:pPr>
        <w:pStyle w:val="af7"/>
        <w:numPr>
          <w:ilvl w:val="1"/>
          <w:numId w:val="2"/>
        </w:numPr>
      </w:pPr>
      <w:r>
        <w:t>В жалобе должно содержаться:</w:t>
      </w:r>
    </w:p>
    <w:p w14:paraId="63587A05" w14:textId="4E533D41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 xml:space="preserve">наименование юридического лица, подающего жалобу, или фамилия, имя и отчество физического лица (в </w:t>
      </w:r>
      <w:proofErr w:type="spellStart"/>
      <w:r>
        <w:t>т.ч</w:t>
      </w:r>
      <w:proofErr w:type="spellEnd"/>
      <w:r>
        <w:t>. индивидуального предпринимателя), подающего жалобу;</w:t>
      </w:r>
    </w:p>
    <w:p w14:paraId="0A9B62C1" w14:textId="6E603E0A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адрес лица, подающего жалобу, для направления ответа на жалобу и иных документов;</w:t>
      </w:r>
    </w:p>
    <w:p w14:paraId="136A4185" w14:textId="31EB865C" w:rsidR="00026FE1" w:rsidRDefault="00026FE1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14:paraId="7D3904B5" w14:textId="1587FD3F" w:rsidR="00026FE1" w:rsidRDefault="00615FB2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lastRenderedPageBreak/>
        <w:t>обстоятельства, на которых основана жалоба, в том числе указание на права и законные интересы, которые были нарушены;</w:t>
      </w:r>
    </w:p>
    <w:p w14:paraId="04ADAB0E" w14:textId="338E4A12" w:rsidR="00615FB2" w:rsidRDefault="00615FB2" w:rsidP="00026FE1">
      <w:pPr>
        <w:pStyle w:val="af7"/>
        <w:numPr>
          <w:ilvl w:val="3"/>
          <w:numId w:val="2"/>
        </w:numPr>
        <w:tabs>
          <w:tab w:val="left" w:pos="426"/>
        </w:tabs>
        <w:ind w:left="0" w:firstLine="0"/>
      </w:pPr>
      <w:r>
        <w:t>подпись лица, подающего жалобу, и дата составления жалобы.</w:t>
      </w:r>
    </w:p>
    <w:p w14:paraId="2A303520" w14:textId="1631F580" w:rsidR="00693B42" w:rsidRDefault="00615FB2" w:rsidP="00693B42">
      <w:pPr>
        <w:pStyle w:val="af7"/>
        <w:numPr>
          <w:ilvl w:val="1"/>
          <w:numId w:val="2"/>
        </w:numPr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14:paraId="4E6F2DC2" w14:textId="47A3623F" w:rsidR="00615FB2" w:rsidRDefault="00615FB2" w:rsidP="00693B42">
      <w:pPr>
        <w:pStyle w:val="af7"/>
        <w:numPr>
          <w:ilvl w:val="1"/>
          <w:numId w:val="2"/>
        </w:numPr>
      </w:pPr>
      <w:r>
        <w:t>Жалоба рассматривается органом управления Партнерства, в который она была направлена, в течение тридцати дней с момента ее поступления</w:t>
      </w:r>
      <w:r w:rsidR="007F706B">
        <w:t>, или на ближайшем общем собрании членов Партнерства,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14:paraId="68FA4679" w14:textId="506AFA0D" w:rsidR="008B7E9D" w:rsidRDefault="008B7E9D" w:rsidP="00693B42">
      <w:pPr>
        <w:pStyle w:val="af7"/>
        <w:numPr>
          <w:ilvl w:val="1"/>
          <w:numId w:val="2"/>
        </w:numPr>
      </w:pPr>
      <w:r>
        <w:t>В результате рассмотрения жалобы орган управления Партнерства принимает решение об установлении факта нарушения прав и законных интересов действиями или бездействием органов Партнерства,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14:paraId="53998865" w14:textId="167F9B46" w:rsidR="008B7E9D" w:rsidRDefault="008B7E9D" w:rsidP="00693B42">
      <w:pPr>
        <w:pStyle w:val="af7"/>
        <w:numPr>
          <w:ilvl w:val="1"/>
          <w:numId w:val="2"/>
        </w:numPr>
      </w:pPr>
      <w:r>
        <w:t xml:space="preserve"> При установлении факта нарушения прав и законных интересов действиями или бездействием органов Партнерства уполномоченный орган управления Партнерства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14:paraId="513A02F4" w14:textId="4C516AAF" w:rsidR="00693B42" w:rsidRDefault="008B7E9D" w:rsidP="00693B42">
      <w:pPr>
        <w:pStyle w:val="af7"/>
        <w:numPr>
          <w:ilvl w:val="1"/>
          <w:numId w:val="2"/>
        </w:numPr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14:paraId="5BC5805A" w14:textId="77777777" w:rsidR="0060669D" w:rsidRDefault="0060669D" w:rsidP="0060669D"/>
    <w:p w14:paraId="14402900" w14:textId="77777777" w:rsidR="0060669D" w:rsidRDefault="0060669D" w:rsidP="0060669D"/>
    <w:p w14:paraId="15D466F7" w14:textId="77777777" w:rsidR="00C516E3" w:rsidRDefault="00C516E3" w:rsidP="0060669D">
      <w:pPr>
        <w:sectPr w:rsidR="00C516E3" w:rsidSect="00F643E6">
          <w:headerReference w:type="default" r:id="rId10"/>
          <w:footerReference w:type="default" r:id="rId11"/>
          <w:pgSz w:w="12240" w:h="15840"/>
          <w:pgMar w:top="567" w:right="758" w:bottom="851" w:left="1418" w:header="709" w:footer="31" w:gutter="0"/>
          <w:pgNumType w:start="2"/>
          <w:cols w:space="708"/>
          <w:docGrid w:linePitch="360"/>
        </w:sectPr>
      </w:pPr>
    </w:p>
    <w:p w14:paraId="7B6FC757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14:paraId="0A3F5BB4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к Положению о членстве НП СРО «Нефтегазпроект-Альянс»,</w:t>
      </w:r>
    </w:p>
    <w:p w14:paraId="3BADCF0C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14:paraId="15ECE437" w14:textId="77777777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14:paraId="2AB211D8" w14:textId="3BFBD830"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14:paraId="0C634278" w14:textId="77777777" w:rsidR="00AF3087" w:rsidRDefault="00AF3087" w:rsidP="0024358E">
      <w:pPr>
        <w:ind w:firstLine="0"/>
        <w:jc w:val="center"/>
        <w:rPr>
          <w:b/>
        </w:rPr>
      </w:pPr>
    </w:p>
    <w:p w14:paraId="096CE409" w14:textId="77777777" w:rsidR="00C74D20" w:rsidRPr="001B7D15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14:paraId="3174D150" w14:textId="77777777"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>Размер регулярного членского взноса исчисляется с учётом:</w:t>
      </w:r>
    </w:p>
    <w:p w14:paraId="698EABB3" w14:textId="41FF166A" w:rsidR="00C74D20" w:rsidRPr="00A52E65" w:rsidRDefault="00C74D20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>вида деятельности организации, связанного с подготовкой проектной документации;</w:t>
      </w:r>
    </w:p>
    <w:p w14:paraId="215DD05D" w14:textId="3B06C069" w:rsidR="00C74D20" w:rsidRPr="00A52E65" w:rsidRDefault="00C74D20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>уровня ответственности по обязательствам, определенного исходя из необходимого размера участия в компенсационном фонде возмещения вреда;</w:t>
      </w:r>
    </w:p>
    <w:p w14:paraId="270F4D90" w14:textId="171146D7" w:rsidR="00C74D20" w:rsidRPr="00A52E65" w:rsidRDefault="00C74D20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>уровня ответственности определённого исходя из необходимого размера участия в компенсационном фонде обеспечения договорных обязательств;</w:t>
      </w:r>
    </w:p>
    <w:p w14:paraId="111F559F" w14:textId="77777777"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>Числовые показатели размера членского взноса приведены в Таблице 1</w:t>
      </w:r>
    </w:p>
    <w:p w14:paraId="7A247319" w14:textId="77777777" w:rsidR="00C74D20" w:rsidRDefault="00C74D20" w:rsidP="00C74D20">
      <w:pPr>
        <w:pStyle w:val="af7"/>
        <w:ind w:left="0" w:firstLine="0"/>
      </w:pPr>
    </w:p>
    <w:p w14:paraId="63608B14" w14:textId="77777777"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14:paraId="094B771E" w14:textId="77777777" w:rsidTr="00DA65FD">
        <w:tc>
          <w:tcPr>
            <w:tcW w:w="567" w:type="dxa"/>
            <w:vMerge w:val="restart"/>
            <w:vAlign w:val="center"/>
          </w:tcPr>
          <w:p w14:paraId="09C467FE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 xml:space="preserve">№ </w:t>
            </w:r>
            <w:proofErr w:type="gramStart"/>
            <w:r w:rsidRPr="0057595F">
              <w:rPr>
                <w:sz w:val="20"/>
                <w:szCs w:val="20"/>
              </w:rPr>
              <w:t>п</w:t>
            </w:r>
            <w:proofErr w:type="gramEnd"/>
            <w:r w:rsidRPr="0057595F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14:paraId="4ED63A10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деятельности, связанный с подготовкой проектной документации</w:t>
            </w:r>
          </w:p>
        </w:tc>
        <w:tc>
          <w:tcPr>
            <w:tcW w:w="4536" w:type="dxa"/>
            <w:gridSpan w:val="4"/>
            <w:vAlign w:val="center"/>
          </w:tcPr>
          <w:p w14:paraId="0B7E59E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 xml:space="preserve">Размер взноса по уровню ответственности по обязательствам, определённому исходя из необходимого размера участия в КФ </w:t>
            </w:r>
            <w:proofErr w:type="gramStart"/>
            <w:r w:rsidRPr="0057595F">
              <w:rPr>
                <w:sz w:val="20"/>
                <w:szCs w:val="20"/>
              </w:rPr>
              <w:t>ВВ</w:t>
            </w:r>
            <w:proofErr w:type="gramEnd"/>
            <w:r w:rsidRPr="0057595F">
              <w:rPr>
                <w:sz w:val="20"/>
                <w:szCs w:val="20"/>
              </w:rPr>
              <w:t xml:space="preserve"> по информации отчёта за истекший год, тыс. руб.</w:t>
            </w:r>
          </w:p>
        </w:tc>
      </w:tr>
      <w:tr w:rsidR="00C74D20" w:rsidRPr="00FB277A" w14:paraId="4475DFC1" w14:textId="77777777" w:rsidTr="00DA65FD">
        <w:tc>
          <w:tcPr>
            <w:tcW w:w="567" w:type="dxa"/>
            <w:vMerge/>
            <w:shd w:val="clear" w:color="auto" w:fill="auto"/>
            <w:vAlign w:val="center"/>
          </w:tcPr>
          <w:p w14:paraId="2F2573F8" w14:textId="77777777"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4ADEC22A" w14:textId="77777777"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BB3A0" w14:textId="77777777" w:rsidR="00C74D20" w:rsidRPr="00CE2475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CE2475">
              <w:rPr>
                <w:b/>
                <w:sz w:val="14"/>
                <w:szCs w:val="14"/>
              </w:rPr>
              <w:t xml:space="preserve">1 </w:t>
            </w:r>
          </w:p>
          <w:p w14:paraId="47B6F052" w14:textId="77777777" w:rsidR="00C74D20" w:rsidRPr="0057595F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57595F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E428B" w14:textId="77777777" w:rsidR="00C74D20" w:rsidRPr="00CE2475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CE2475">
              <w:rPr>
                <w:b/>
                <w:sz w:val="14"/>
                <w:szCs w:val="14"/>
              </w:rPr>
              <w:t xml:space="preserve">2 </w:t>
            </w:r>
          </w:p>
          <w:p w14:paraId="19BBB6A6" w14:textId="77777777" w:rsidR="00C74D20" w:rsidRPr="0057595F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57595F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AC436" w14:textId="77777777" w:rsidR="00C74D20" w:rsidRPr="00CE2475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CE2475">
              <w:rPr>
                <w:b/>
                <w:sz w:val="14"/>
                <w:szCs w:val="14"/>
              </w:rPr>
              <w:t xml:space="preserve">3 </w:t>
            </w:r>
          </w:p>
          <w:p w14:paraId="22263784" w14:textId="77777777" w:rsidR="00C74D20" w:rsidRPr="0057595F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57595F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C8C02" w14:textId="77777777" w:rsidR="00C74D20" w:rsidRPr="00CE2475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CE2475">
              <w:rPr>
                <w:b/>
                <w:sz w:val="14"/>
                <w:szCs w:val="14"/>
              </w:rPr>
              <w:t xml:space="preserve">4 </w:t>
            </w:r>
          </w:p>
          <w:p w14:paraId="5B040663" w14:textId="77777777" w:rsidR="00C74D20" w:rsidRPr="0057595F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57595F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6A739F" w14:paraId="624658AC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15B624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A739F">
              <w:rPr>
                <w:sz w:val="16"/>
                <w:szCs w:val="16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0F98AC6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6A739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4DA5F9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A73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E50558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A73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0ACA2D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A73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FAE596" w14:textId="77777777" w:rsidR="00C74D20" w:rsidRPr="006A739F" w:rsidRDefault="00C74D20" w:rsidP="00DA65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A739F">
              <w:rPr>
                <w:b/>
                <w:sz w:val="16"/>
                <w:szCs w:val="16"/>
              </w:rPr>
              <w:t>6</w:t>
            </w:r>
          </w:p>
        </w:tc>
      </w:tr>
      <w:tr w:rsidR="00C74D20" w:rsidRPr="0057595F" w14:paraId="1A36F42C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C4ACA1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14:paraId="771F76C6" w14:textId="77777777" w:rsidR="00C74D20" w:rsidRPr="0057595F" w:rsidRDefault="00C74D20" w:rsidP="00DA65FD">
            <w:pPr>
              <w:spacing w:line="276" w:lineRule="auto"/>
              <w:ind w:firstLine="0"/>
              <w:outlineLvl w:val="0"/>
              <w:rPr>
                <w:sz w:val="20"/>
                <w:szCs w:val="20"/>
              </w:rPr>
            </w:pPr>
            <w:r w:rsidRPr="00FE589C">
              <w:rPr>
                <w:sz w:val="20"/>
                <w:szCs w:val="20"/>
              </w:rPr>
              <w:t>Осуществление функций застройщика, самостоятельно выполняющего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D1C856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57595F" w14:paraId="667FC68B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9420C75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14:paraId="05E4C17E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E589C">
              <w:rPr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1134" w:type="dxa"/>
            <w:vAlign w:val="center"/>
          </w:tcPr>
          <w:p w14:paraId="33DFC23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2A2A5761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3566DBD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460C720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14:paraId="291BF258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EF0A553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14:paraId="01035166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заключенных с застройщиком, техническим заказчиком, лицом, ответственным за эксплуатацию здания, сооружения, региональным оператором.</w:t>
            </w:r>
          </w:p>
        </w:tc>
        <w:tc>
          <w:tcPr>
            <w:tcW w:w="1134" w:type="dxa"/>
            <w:vAlign w:val="center"/>
          </w:tcPr>
          <w:p w14:paraId="77566D4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9AB119D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42CF8AB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2F09E17B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14:paraId="36038174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2CD876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14:paraId="4378ED13" w14:textId="77777777" w:rsidR="00C74D20" w:rsidRPr="0057595F" w:rsidRDefault="00C74D20" w:rsidP="00DA65FD">
            <w:pPr>
              <w:spacing w:line="276" w:lineRule="auto"/>
              <w:ind w:firstLine="0"/>
              <w:outlineLvl w:val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конкурентных способов заключения договоров.</w:t>
            </w:r>
            <w:r>
              <w:rPr>
                <w:sz w:val="20"/>
                <w:szCs w:val="20"/>
              </w:rPr>
              <w:t xml:space="preserve"> </w:t>
            </w:r>
          </w:p>
          <w:p w14:paraId="112BD350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(Уровень ответственности определённый исходя из необходимого размера участия в КФ ОДО, по информации отчёта за истекший год).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565CA2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2C9202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EA4ACB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440F1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14:paraId="70CAB1DE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8A1D67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14:paraId="3096BF3A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14:paraId="2232E080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4DB4C7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C115363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7FB8D4D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14:paraId="251C9825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B168976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14:paraId="1AA4386E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14:paraId="29158F2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B21B80A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179E2E8D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2A6CA5AD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14:paraId="59332E37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05830E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14:paraId="4F819217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14:paraId="38CE6CAC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622BE709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494B3B55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662FF76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14:paraId="4EBA29D5" w14:textId="7777777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80E13A" w14:textId="77777777"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14:paraId="3A4D4177" w14:textId="77777777"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14:paraId="40D55270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52C87538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6F45B9B6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14:paraId="60F2692F" w14:textId="77777777"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14:paraId="56E3B096" w14:textId="77777777" w:rsidR="00C74D20" w:rsidRDefault="00C74D20" w:rsidP="00C74D20">
      <w:pPr>
        <w:pStyle w:val="af7"/>
        <w:ind w:left="0" w:firstLine="0"/>
      </w:pPr>
    </w:p>
    <w:p w14:paraId="77FA4D05" w14:textId="77777777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Уровни ответственности по обязательствам в целях исчисления размера регулярного членского взноса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значениями, установленными Градостроительным кодексом Российской Федерации.</w:t>
      </w:r>
    </w:p>
    <w:p w14:paraId="5869B38C" w14:textId="0586CFA1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 При определени</w:t>
      </w:r>
      <w:r w:rsidR="00A52E65" w:rsidRPr="0093717A">
        <w:rPr>
          <w:sz w:val="24"/>
          <w:szCs w:val="24"/>
        </w:rPr>
        <w:t>и</w:t>
      </w:r>
      <w:r w:rsidRPr="0093717A">
        <w:rPr>
          <w:sz w:val="24"/>
          <w:szCs w:val="24"/>
        </w:rPr>
        <w:t xml:space="preserve"> уровня ответственности по обязательствам, определённого исходя из необходимого размера участия в </w:t>
      </w:r>
      <w:r w:rsidR="00D92A51" w:rsidRPr="0093717A">
        <w:rPr>
          <w:sz w:val="24"/>
          <w:szCs w:val="24"/>
        </w:rPr>
        <w:t>компенсационном фонде возмещения вреда,</w:t>
      </w:r>
      <w:r w:rsidRPr="0093717A">
        <w:rPr>
          <w:sz w:val="24"/>
          <w:szCs w:val="24"/>
        </w:rPr>
        <w:t xml:space="preserve"> учитывается </w:t>
      </w:r>
      <w:r w:rsidRPr="0093717A">
        <w:rPr>
          <w:sz w:val="24"/>
          <w:szCs w:val="24"/>
        </w:rPr>
        <w:lastRenderedPageBreak/>
        <w:t>максимальный размер обязательств</w:t>
      </w:r>
      <w:r w:rsidR="00A52E65" w:rsidRPr="0093717A">
        <w:rPr>
          <w:sz w:val="24"/>
          <w:szCs w:val="24"/>
        </w:rPr>
        <w:t xml:space="preserve"> по договору, обязательства по которому исполнялись</w:t>
      </w:r>
      <w:r w:rsidRPr="0093717A">
        <w:rPr>
          <w:sz w:val="24"/>
          <w:szCs w:val="24"/>
        </w:rPr>
        <w:t xml:space="preserve"> в истекшем году.</w:t>
      </w:r>
    </w:p>
    <w:p w14:paraId="6A19F014" w14:textId="79653062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При определении уровня ответственности, определённого исходя из необходимого размера участия в </w:t>
      </w:r>
      <w:r w:rsidR="00A52E65" w:rsidRPr="0093717A">
        <w:rPr>
          <w:sz w:val="24"/>
          <w:szCs w:val="24"/>
        </w:rPr>
        <w:t>компенсационном фонде обеспечения договорных обязательств</w:t>
      </w:r>
      <w:r w:rsidRPr="0093717A">
        <w:rPr>
          <w:sz w:val="24"/>
          <w:szCs w:val="24"/>
        </w:rPr>
        <w:t>, учитывается суммарный размер неисполненных обязательств по договорам, заключённым с использованием конкурентных способов.</w:t>
      </w:r>
    </w:p>
    <w:p w14:paraId="001C1087" w14:textId="77777777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регулярного членского взноса для членов Партнёрства, осуществлявших функций застройщика, самостоятельно выполняющего подготовку проектной документации, не заключающих договора подряда на подготовку проектной документации, назначена фиксированная ставка в размере 200 000 (двести тысяч) рублей. </w:t>
      </w:r>
    </w:p>
    <w:p w14:paraId="4FB2B5AD" w14:textId="12D0B056"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>Размер регулярного членского взноса для членов Партнерства, осуществлявших в истекшем году несколько видов деятельности, связанных с подготовкой проектной документации, определяется по виду деятельности, размер взноса по которому имеет большее значение</w:t>
      </w:r>
      <w:r w:rsidRPr="0093717A">
        <w:rPr>
          <w:rStyle w:val="aff"/>
          <w:sz w:val="24"/>
          <w:szCs w:val="24"/>
        </w:rPr>
        <w:footnoteReference w:customMarkFollows="1" w:id="1"/>
        <w:t>*</w:t>
      </w:r>
      <w:r w:rsidRPr="0093717A">
        <w:rPr>
          <w:sz w:val="24"/>
          <w:szCs w:val="24"/>
        </w:rPr>
        <w:t>.</w:t>
      </w:r>
    </w:p>
    <w:p w14:paraId="6B097C27" w14:textId="12BC7132"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>Размер членского взноса для членов Партнерства, не представивших в установленный срок предусмотренный п. 7.8. Положения отчет, составляет 400 000 (четыреста тысяч) рублей.</w:t>
      </w:r>
    </w:p>
    <w:p w14:paraId="15F09541" w14:textId="77777777" w:rsidR="00C74D20" w:rsidRPr="0093717A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>Размер членского взноса за год, в котором было принято решение о приеме плательщика взноса в члены Партнерства, уменьшается в зависимости от календарного квартала, в котором принято такое решение, в соответствии с Таблицей 2:</w:t>
      </w:r>
    </w:p>
    <w:p w14:paraId="499A9396" w14:textId="77777777" w:rsidR="00C74D20" w:rsidRDefault="00C74D20" w:rsidP="00C74D20"/>
    <w:p w14:paraId="4A1CCB71" w14:textId="77777777" w:rsidR="00C74D20" w:rsidRPr="00A52E65" w:rsidRDefault="00C74D20" w:rsidP="00A52E65">
      <w:pPr>
        <w:spacing w:line="276" w:lineRule="auto"/>
        <w:ind w:firstLine="0"/>
        <w:rPr>
          <w:sz w:val="24"/>
          <w:szCs w:val="24"/>
        </w:rPr>
      </w:pPr>
      <w:r w:rsidRPr="00A52E65">
        <w:rPr>
          <w:sz w:val="24"/>
          <w:szCs w:val="24"/>
        </w:rPr>
        <w:t>Таблица 2. Размеры взносов в зависимости от календарного квартала, в котором принято решение о приеме: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4D20" w:rsidRPr="00CB0DA1" w14:paraId="633DA7DA" w14:textId="77777777" w:rsidTr="00DA65FD">
        <w:tc>
          <w:tcPr>
            <w:tcW w:w="5032" w:type="dxa"/>
            <w:vAlign w:val="center"/>
          </w:tcPr>
          <w:p w14:paraId="4DB581BF" w14:textId="77777777" w:rsidR="00C74D20" w:rsidRPr="00CB0DA1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DA1">
              <w:rPr>
                <w:b/>
                <w:sz w:val="24"/>
                <w:szCs w:val="24"/>
              </w:rPr>
              <w:t>Календарный квартал, в котором принято решение</w:t>
            </w:r>
          </w:p>
        </w:tc>
        <w:tc>
          <w:tcPr>
            <w:tcW w:w="5033" w:type="dxa"/>
            <w:vAlign w:val="center"/>
          </w:tcPr>
          <w:p w14:paraId="473F521B" w14:textId="77777777" w:rsidR="00C74D20" w:rsidRPr="00CB0DA1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0DA1">
              <w:rPr>
                <w:b/>
                <w:sz w:val="24"/>
                <w:szCs w:val="24"/>
              </w:rPr>
              <w:t>Размер взноса</w:t>
            </w:r>
          </w:p>
        </w:tc>
      </w:tr>
      <w:tr w:rsidR="00C74D20" w:rsidRPr="0060669D" w14:paraId="2E6CC4C2" w14:textId="77777777" w:rsidTr="00DA65FD">
        <w:tc>
          <w:tcPr>
            <w:tcW w:w="5032" w:type="dxa"/>
            <w:vAlign w:val="center"/>
          </w:tcPr>
          <w:p w14:paraId="4F5D526D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33" w:type="dxa"/>
            <w:vAlign w:val="center"/>
          </w:tcPr>
          <w:p w14:paraId="4A2FFF95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  <w:lang w:val="en-US"/>
              </w:rPr>
              <w:t xml:space="preserve">100% </w:t>
            </w:r>
            <w:r w:rsidRPr="0060669D">
              <w:rPr>
                <w:sz w:val="24"/>
                <w:szCs w:val="24"/>
              </w:rPr>
              <w:t>номинального размера</w:t>
            </w:r>
          </w:p>
        </w:tc>
      </w:tr>
      <w:tr w:rsidR="00C74D20" w:rsidRPr="0060669D" w14:paraId="045FFF66" w14:textId="77777777" w:rsidTr="00DA65FD">
        <w:tc>
          <w:tcPr>
            <w:tcW w:w="5032" w:type="dxa"/>
            <w:vAlign w:val="center"/>
          </w:tcPr>
          <w:p w14:paraId="1DC500D9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033" w:type="dxa"/>
            <w:vAlign w:val="center"/>
          </w:tcPr>
          <w:p w14:paraId="29BE4B6B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75% от номинального размера</w:t>
            </w:r>
          </w:p>
        </w:tc>
      </w:tr>
      <w:tr w:rsidR="00C74D20" w:rsidRPr="0060669D" w14:paraId="70DE975C" w14:textId="77777777" w:rsidTr="00DA65FD">
        <w:tc>
          <w:tcPr>
            <w:tcW w:w="5032" w:type="dxa"/>
            <w:vAlign w:val="center"/>
          </w:tcPr>
          <w:p w14:paraId="71D59004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33" w:type="dxa"/>
            <w:vAlign w:val="center"/>
          </w:tcPr>
          <w:p w14:paraId="2902F0DA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50 % от номинального размера</w:t>
            </w:r>
          </w:p>
        </w:tc>
      </w:tr>
      <w:tr w:rsidR="00C74D20" w:rsidRPr="0060669D" w14:paraId="105A7C3A" w14:textId="77777777" w:rsidTr="00DA65FD">
        <w:tc>
          <w:tcPr>
            <w:tcW w:w="5032" w:type="dxa"/>
            <w:vAlign w:val="center"/>
          </w:tcPr>
          <w:p w14:paraId="26619F28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669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033" w:type="dxa"/>
            <w:vAlign w:val="center"/>
          </w:tcPr>
          <w:p w14:paraId="0A238964" w14:textId="77777777"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669D">
              <w:rPr>
                <w:sz w:val="24"/>
                <w:szCs w:val="24"/>
              </w:rPr>
              <w:t>25% от номинального размера</w:t>
            </w:r>
          </w:p>
        </w:tc>
      </w:tr>
    </w:tbl>
    <w:p w14:paraId="7A5C67B4" w14:textId="77777777" w:rsidR="00C74D20" w:rsidRDefault="00C74D20" w:rsidP="00C74D20"/>
    <w:p w14:paraId="46034BCB" w14:textId="77777777" w:rsidR="00C74D20" w:rsidRDefault="00C74D20" w:rsidP="00C74D20"/>
    <w:p w14:paraId="32B2302F" w14:textId="0D7D2A82" w:rsidR="00C516E3" w:rsidRDefault="00C516E3" w:rsidP="00C74D20">
      <w:pPr>
        <w:ind w:firstLine="0"/>
        <w:jc w:val="center"/>
      </w:pPr>
    </w:p>
    <w:sectPr w:rsidR="00C516E3" w:rsidSect="00C516E3">
      <w:headerReference w:type="default" r:id="rId12"/>
      <w:footerReference w:type="default" r:id="rId13"/>
      <w:pgSz w:w="12240" w:h="15840"/>
      <w:pgMar w:top="567" w:right="758" w:bottom="851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19DA" w14:textId="77777777" w:rsidR="005237B6" w:rsidRDefault="005237B6" w:rsidP="00A67C53">
      <w:r>
        <w:separator/>
      </w:r>
    </w:p>
  </w:endnote>
  <w:endnote w:type="continuationSeparator" w:id="0">
    <w:p w14:paraId="40C2ACEC" w14:textId="77777777" w:rsidR="005237B6" w:rsidRDefault="005237B6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8302" w14:textId="77777777" w:rsidR="004259C9" w:rsidRDefault="00226E59">
    <w:pPr>
      <w:pStyle w:val="a5"/>
      <w:jc w:val="right"/>
    </w:pPr>
    <w:r>
      <w:fldChar w:fldCharType="begin"/>
    </w:r>
    <w:r w:rsidR="004259C9">
      <w:instrText>PAGE   \* MERGEFORMAT</w:instrText>
    </w:r>
    <w:r>
      <w:fldChar w:fldCharType="separate"/>
    </w:r>
    <w:r w:rsidR="009A0BAE">
      <w:rPr>
        <w:noProof/>
      </w:rPr>
      <w:t>2</w:t>
    </w:r>
    <w:r>
      <w:fldChar w:fldCharType="end"/>
    </w:r>
  </w:p>
  <w:p w14:paraId="2E448303" w14:textId="77777777" w:rsidR="004259C9" w:rsidRDefault="004259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522"/>
      <w:docPartObj>
        <w:docPartGallery w:val="Page Numbers (Bottom of Page)"/>
        <w:docPartUnique/>
      </w:docPartObj>
    </w:sdtPr>
    <w:sdtContent>
      <w:p w14:paraId="4BCDFB54" w14:textId="176E474F" w:rsidR="00646ED4" w:rsidRDefault="00646E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23">
          <w:rPr>
            <w:noProof/>
          </w:rPr>
          <w:t>5</w:t>
        </w:r>
        <w:r>
          <w:fldChar w:fldCharType="end"/>
        </w:r>
      </w:p>
    </w:sdtContent>
  </w:sdt>
  <w:p w14:paraId="2E448306" w14:textId="77777777" w:rsidR="004259C9" w:rsidRDefault="004259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EEE8" w14:textId="518BC992" w:rsidR="00646ED4" w:rsidRDefault="00646ED4">
    <w:pPr>
      <w:pStyle w:val="a5"/>
      <w:jc w:val="right"/>
    </w:pPr>
  </w:p>
  <w:p w14:paraId="635502E3" w14:textId="77777777"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2319" w14:textId="77777777" w:rsidR="005237B6" w:rsidRDefault="005237B6" w:rsidP="00A67C53">
      <w:r>
        <w:separator/>
      </w:r>
    </w:p>
  </w:footnote>
  <w:footnote w:type="continuationSeparator" w:id="0">
    <w:p w14:paraId="08CFBE68" w14:textId="77777777" w:rsidR="005237B6" w:rsidRDefault="005237B6" w:rsidP="00A67C53">
      <w:r>
        <w:continuationSeparator/>
      </w:r>
    </w:p>
  </w:footnote>
  <w:footnote w:id="1">
    <w:p w14:paraId="077F77B4" w14:textId="1D24FD22" w:rsidR="00C74D20" w:rsidRDefault="00C74D20" w:rsidP="00C74D20">
      <w:pPr>
        <w:pStyle w:val="afd"/>
      </w:pPr>
      <w:r>
        <w:rPr>
          <w:rStyle w:val="aff"/>
        </w:rPr>
        <w:t>*</w:t>
      </w:r>
      <w:r>
        <w:t xml:space="preserve"> </w:t>
      </w:r>
      <w:r w:rsidRPr="00044F49">
        <w:rPr>
          <w:sz w:val="24"/>
          <w:szCs w:val="24"/>
        </w:rPr>
        <w:t xml:space="preserve">Примечание. Пример расчета взноса: член Партнерства в 2017 году выполнял работы по подготовке проектной документации на основании договора подряда, заключенного с применением конкурентных способов, </w:t>
      </w:r>
      <w:r w:rsidR="00044F49">
        <w:rPr>
          <w:sz w:val="24"/>
          <w:szCs w:val="24"/>
        </w:rPr>
        <w:t xml:space="preserve">для заключения которых требуется </w:t>
      </w:r>
      <w:r w:rsidR="00EC5DEE">
        <w:rPr>
          <w:sz w:val="24"/>
          <w:szCs w:val="24"/>
        </w:rPr>
        <w:t>первый</w:t>
      </w:r>
      <w:r w:rsidR="00044F49">
        <w:rPr>
          <w:sz w:val="24"/>
          <w:szCs w:val="24"/>
        </w:rPr>
        <w:t xml:space="preserve"> уровень ответственности</w:t>
      </w:r>
      <w:r w:rsidRPr="00044F49">
        <w:rPr>
          <w:sz w:val="24"/>
          <w:szCs w:val="24"/>
        </w:rPr>
        <w:t>. При этом в течение 2017 года членом Партнерства также выполнялись функции технического заказчика, для выполнения которых в соответствии с Градостроительным кодексом Российской Федерации требуется первый уровень ответственности. Размер членского взноса за 2018 год в таком случае определяется по строке 4.2 Таблицы и составляет 200 000 рублей.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8304" w14:textId="77777777" w:rsidR="00A66740" w:rsidRDefault="00A66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9C8B" w14:textId="77777777"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6FE1"/>
    <w:rsid w:val="00042BEB"/>
    <w:rsid w:val="00044F49"/>
    <w:rsid w:val="000554D2"/>
    <w:rsid w:val="00081FB7"/>
    <w:rsid w:val="000A4D69"/>
    <w:rsid w:val="000E0050"/>
    <w:rsid w:val="000E383A"/>
    <w:rsid w:val="000F6F32"/>
    <w:rsid w:val="001043EE"/>
    <w:rsid w:val="00126923"/>
    <w:rsid w:val="0013122D"/>
    <w:rsid w:val="00133D9E"/>
    <w:rsid w:val="001A235C"/>
    <w:rsid w:val="001B7D15"/>
    <w:rsid w:val="001C57E0"/>
    <w:rsid w:val="001C785C"/>
    <w:rsid w:val="001D673C"/>
    <w:rsid w:val="001E0EFB"/>
    <w:rsid w:val="001E4432"/>
    <w:rsid w:val="00202C8D"/>
    <w:rsid w:val="0021041C"/>
    <w:rsid w:val="002130EB"/>
    <w:rsid w:val="00220177"/>
    <w:rsid w:val="00220234"/>
    <w:rsid w:val="00226E59"/>
    <w:rsid w:val="00235A45"/>
    <w:rsid w:val="0024358E"/>
    <w:rsid w:val="00252490"/>
    <w:rsid w:val="00257755"/>
    <w:rsid w:val="0026746A"/>
    <w:rsid w:val="002776E0"/>
    <w:rsid w:val="00294297"/>
    <w:rsid w:val="0029762C"/>
    <w:rsid w:val="002D364D"/>
    <w:rsid w:val="002E70BC"/>
    <w:rsid w:val="002F2611"/>
    <w:rsid w:val="0031407C"/>
    <w:rsid w:val="0032103C"/>
    <w:rsid w:val="00341D3A"/>
    <w:rsid w:val="00364D62"/>
    <w:rsid w:val="00365695"/>
    <w:rsid w:val="003770CC"/>
    <w:rsid w:val="003779F4"/>
    <w:rsid w:val="00385172"/>
    <w:rsid w:val="003A005B"/>
    <w:rsid w:val="003A70DF"/>
    <w:rsid w:val="003B4078"/>
    <w:rsid w:val="003C145B"/>
    <w:rsid w:val="003C525A"/>
    <w:rsid w:val="003E0A3B"/>
    <w:rsid w:val="00422718"/>
    <w:rsid w:val="004259C9"/>
    <w:rsid w:val="00437F23"/>
    <w:rsid w:val="00464685"/>
    <w:rsid w:val="00466485"/>
    <w:rsid w:val="00474BB0"/>
    <w:rsid w:val="00492A5B"/>
    <w:rsid w:val="004C7CF3"/>
    <w:rsid w:val="004E3CCA"/>
    <w:rsid w:val="004E5EAB"/>
    <w:rsid w:val="004E6A3F"/>
    <w:rsid w:val="00500BCF"/>
    <w:rsid w:val="005055DF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87672"/>
    <w:rsid w:val="00587BBE"/>
    <w:rsid w:val="00587F16"/>
    <w:rsid w:val="00594232"/>
    <w:rsid w:val="00594FF7"/>
    <w:rsid w:val="005A10D3"/>
    <w:rsid w:val="005B0D5A"/>
    <w:rsid w:val="005B54EE"/>
    <w:rsid w:val="005C6C8B"/>
    <w:rsid w:val="005E5EF5"/>
    <w:rsid w:val="005F62E3"/>
    <w:rsid w:val="0060669D"/>
    <w:rsid w:val="006101BC"/>
    <w:rsid w:val="00615FB2"/>
    <w:rsid w:val="00646ED4"/>
    <w:rsid w:val="00677DC4"/>
    <w:rsid w:val="0068687E"/>
    <w:rsid w:val="006905DD"/>
    <w:rsid w:val="00693B42"/>
    <w:rsid w:val="006A364A"/>
    <w:rsid w:val="006E498A"/>
    <w:rsid w:val="006E54F4"/>
    <w:rsid w:val="006F401E"/>
    <w:rsid w:val="006F41BA"/>
    <w:rsid w:val="006F5011"/>
    <w:rsid w:val="006F56A0"/>
    <w:rsid w:val="00706180"/>
    <w:rsid w:val="0071125C"/>
    <w:rsid w:val="00711729"/>
    <w:rsid w:val="00721985"/>
    <w:rsid w:val="007400B7"/>
    <w:rsid w:val="00740D4E"/>
    <w:rsid w:val="00743623"/>
    <w:rsid w:val="0075170D"/>
    <w:rsid w:val="00763B4A"/>
    <w:rsid w:val="0078265D"/>
    <w:rsid w:val="007917FB"/>
    <w:rsid w:val="007B1371"/>
    <w:rsid w:val="007B47A1"/>
    <w:rsid w:val="007B62CA"/>
    <w:rsid w:val="007D710B"/>
    <w:rsid w:val="007E5A4F"/>
    <w:rsid w:val="007F706B"/>
    <w:rsid w:val="00816A58"/>
    <w:rsid w:val="00825940"/>
    <w:rsid w:val="00887D20"/>
    <w:rsid w:val="00894947"/>
    <w:rsid w:val="008A3E3D"/>
    <w:rsid w:val="008A79B4"/>
    <w:rsid w:val="008B0A13"/>
    <w:rsid w:val="008B22FC"/>
    <w:rsid w:val="008B4E12"/>
    <w:rsid w:val="008B7E9D"/>
    <w:rsid w:val="00900B4F"/>
    <w:rsid w:val="00931C71"/>
    <w:rsid w:val="0093717A"/>
    <w:rsid w:val="009617F8"/>
    <w:rsid w:val="009A0BAE"/>
    <w:rsid w:val="009A556D"/>
    <w:rsid w:val="009C0565"/>
    <w:rsid w:val="00A1480D"/>
    <w:rsid w:val="00A445E1"/>
    <w:rsid w:val="00A4596E"/>
    <w:rsid w:val="00A521C0"/>
    <w:rsid w:val="00A52E65"/>
    <w:rsid w:val="00A66740"/>
    <w:rsid w:val="00A67C53"/>
    <w:rsid w:val="00A919CF"/>
    <w:rsid w:val="00A93645"/>
    <w:rsid w:val="00A96A35"/>
    <w:rsid w:val="00A96A84"/>
    <w:rsid w:val="00AA51FF"/>
    <w:rsid w:val="00AB1EA1"/>
    <w:rsid w:val="00AC6020"/>
    <w:rsid w:val="00AC6EEC"/>
    <w:rsid w:val="00AE7F68"/>
    <w:rsid w:val="00AF3087"/>
    <w:rsid w:val="00AF4599"/>
    <w:rsid w:val="00B20F02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C7220"/>
    <w:rsid w:val="00BD53D3"/>
    <w:rsid w:val="00BE74EF"/>
    <w:rsid w:val="00BE7A3B"/>
    <w:rsid w:val="00BF042F"/>
    <w:rsid w:val="00C018F2"/>
    <w:rsid w:val="00C11B2C"/>
    <w:rsid w:val="00C26455"/>
    <w:rsid w:val="00C46686"/>
    <w:rsid w:val="00C516E3"/>
    <w:rsid w:val="00C52F1A"/>
    <w:rsid w:val="00C558F2"/>
    <w:rsid w:val="00C731D2"/>
    <w:rsid w:val="00C7435A"/>
    <w:rsid w:val="00C74D20"/>
    <w:rsid w:val="00C9509C"/>
    <w:rsid w:val="00CA3A89"/>
    <w:rsid w:val="00CA79D6"/>
    <w:rsid w:val="00CB0DA1"/>
    <w:rsid w:val="00CB3CE9"/>
    <w:rsid w:val="00CC38CB"/>
    <w:rsid w:val="00CC7737"/>
    <w:rsid w:val="00CD1B8D"/>
    <w:rsid w:val="00CE2475"/>
    <w:rsid w:val="00CF1092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E17740"/>
    <w:rsid w:val="00E416C7"/>
    <w:rsid w:val="00E6276A"/>
    <w:rsid w:val="00E76851"/>
    <w:rsid w:val="00E845BE"/>
    <w:rsid w:val="00E90C5F"/>
    <w:rsid w:val="00E917E2"/>
    <w:rsid w:val="00EA0471"/>
    <w:rsid w:val="00EA53BC"/>
    <w:rsid w:val="00EA68AF"/>
    <w:rsid w:val="00EC1D36"/>
    <w:rsid w:val="00EC5DEE"/>
    <w:rsid w:val="00ED4861"/>
    <w:rsid w:val="00EE1EAA"/>
    <w:rsid w:val="00F168E7"/>
    <w:rsid w:val="00F32940"/>
    <w:rsid w:val="00F33386"/>
    <w:rsid w:val="00F34313"/>
    <w:rsid w:val="00F37558"/>
    <w:rsid w:val="00F51190"/>
    <w:rsid w:val="00F643E6"/>
    <w:rsid w:val="00F6454E"/>
    <w:rsid w:val="00FA589E"/>
    <w:rsid w:val="00FB277A"/>
    <w:rsid w:val="00FC5A19"/>
    <w:rsid w:val="00FD3531"/>
    <w:rsid w:val="00FE2C00"/>
    <w:rsid w:val="00FE589C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44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E8CF-755C-4076-A65A-C0600EF3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Ходус</cp:lastModifiedBy>
  <cp:revision>11</cp:revision>
  <cp:lastPrinted>2017-04-12T16:18:00Z</cp:lastPrinted>
  <dcterms:created xsi:type="dcterms:W3CDTF">2017-03-21T10:30:00Z</dcterms:created>
  <dcterms:modified xsi:type="dcterms:W3CDTF">2017-04-12T16:44:00Z</dcterms:modified>
</cp:coreProperties>
</file>