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50" w:rsidRDefault="000B7A50" w:rsidP="000B7A50">
      <w:pPr>
        <w:jc w:val="right"/>
      </w:pPr>
      <w:r>
        <w:t xml:space="preserve">Утверждена </w:t>
      </w:r>
    </w:p>
    <w:p w:rsidR="000B7A50" w:rsidRDefault="000B7A50" w:rsidP="000B7A50">
      <w:pPr>
        <w:jc w:val="right"/>
      </w:pPr>
      <w:r>
        <w:t xml:space="preserve">решением внеочередного общего собрания членов </w:t>
      </w:r>
    </w:p>
    <w:p w:rsidR="000B7A50" w:rsidRDefault="000B7A50" w:rsidP="000B7A50">
      <w:pPr>
        <w:jc w:val="right"/>
      </w:pPr>
      <w:r>
        <w:t xml:space="preserve">Ассоциации СРО «Нефтегазпроект-Альянс» от 14.12.2017, </w:t>
      </w:r>
    </w:p>
    <w:p w:rsidR="00BA1546" w:rsidRDefault="000B7A50" w:rsidP="000B7A50">
      <w:pPr>
        <w:jc w:val="right"/>
      </w:pPr>
      <w:r>
        <w:t>протокол № 24, приложение 2</w:t>
      </w:r>
    </w:p>
    <w:p w:rsidR="000B7A50" w:rsidRDefault="000B7A50" w:rsidP="000B7A50">
      <w:pPr>
        <w:jc w:val="right"/>
      </w:pPr>
    </w:p>
    <w:p w:rsidR="000B7A50" w:rsidRDefault="000B7A50" w:rsidP="000B7A50">
      <w:pPr>
        <w:jc w:val="right"/>
      </w:pPr>
      <w:r>
        <w:t>Председатель</w:t>
      </w:r>
    </w:p>
    <w:p w:rsidR="000B7A50" w:rsidRDefault="000B7A50" w:rsidP="000B7A50">
      <w:pPr>
        <w:jc w:val="right"/>
      </w:pPr>
    </w:p>
    <w:p w:rsidR="000B7A50" w:rsidRDefault="000B7A50" w:rsidP="000B7A50">
      <w:pPr>
        <w:jc w:val="right"/>
      </w:pPr>
      <w:r>
        <w:t>____________________И.А. Заикин</w:t>
      </w:r>
    </w:p>
    <w:p w:rsidR="000B7A50" w:rsidRDefault="000B7A50" w:rsidP="000B7A50">
      <w:pPr>
        <w:jc w:val="right"/>
      </w:pPr>
    </w:p>
    <w:p w:rsidR="000B7A50" w:rsidRDefault="000B7A50" w:rsidP="000B7A50">
      <w:pPr>
        <w:spacing w:line="240" w:lineRule="auto"/>
        <w:ind w:firstLine="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p w:rsidR="000B7A50" w:rsidRDefault="000B7A50" w:rsidP="000B7A50">
      <w:pPr>
        <w:spacing w:line="240" w:lineRule="auto"/>
        <w:ind w:firstLine="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</w:p>
    <w:p w:rsidR="000B7A50" w:rsidRDefault="000B7A50" w:rsidP="000B7A50">
      <w:pPr>
        <w:spacing w:line="240" w:lineRule="auto"/>
        <w:ind w:firstLine="0"/>
        <w:jc w:val="center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0B7A50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Смета доходов и расходов Ассоциации СРО "Нефтегазпроект-Альянс" на</w:t>
      </w:r>
      <w:r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r w:rsidRPr="000B7A50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2018г.</w:t>
      </w:r>
    </w:p>
    <w:p w:rsidR="000B7A50" w:rsidRDefault="000B7A50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17"/>
        <w:gridCol w:w="7229"/>
        <w:gridCol w:w="1632"/>
      </w:tblGrid>
      <w:tr w:rsidR="000B7A50" w:rsidRPr="000B7A50" w:rsidTr="000B7A50">
        <w:trPr>
          <w:trHeight w:val="24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A50" w:rsidRPr="000B7A50" w:rsidTr="000B7A50">
        <w:trPr>
          <w:trHeight w:val="2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план (тыс.руб.)  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B7A50" w:rsidRPr="000B7A50" w:rsidTr="000B7A50">
        <w:trPr>
          <w:trHeight w:val="2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84 187</w:t>
            </w:r>
          </w:p>
        </w:tc>
      </w:tr>
      <w:tr w:rsidR="000B7A50" w:rsidRPr="000B7A50" w:rsidTr="000B7A50">
        <w:trPr>
          <w:trHeight w:val="1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1   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72608***</w:t>
            </w:r>
          </w:p>
        </w:tc>
      </w:tr>
      <w:tr w:rsidR="000B7A50" w:rsidRPr="000B7A50" w:rsidTr="000B7A50">
        <w:trPr>
          <w:trHeight w:val="2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Chars="100" w:firstLine="181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13 500</w:t>
            </w:r>
          </w:p>
        </w:tc>
      </w:tr>
      <w:tr w:rsidR="000B7A50" w:rsidRPr="000B7A50" w:rsidTr="000B7A50">
        <w:trPr>
          <w:trHeight w:val="1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7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7A50" w:rsidRPr="000B7A50" w:rsidTr="000B7A50">
        <w:trPr>
          <w:trHeight w:val="2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13 500</w:t>
            </w:r>
          </w:p>
        </w:tc>
      </w:tr>
      <w:tr w:rsidR="000B7A50" w:rsidRPr="000B7A50" w:rsidTr="000B7A50">
        <w:trPr>
          <w:trHeight w:val="4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( полученные %)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3950 (всего3950 в т.ч. КФ 0)</w:t>
            </w:r>
          </w:p>
        </w:tc>
      </w:tr>
      <w:tr w:rsidR="000B7A50" w:rsidRPr="000B7A50" w:rsidTr="000B7A50">
        <w:trPr>
          <w:trHeight w:val="2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17 450</w:t>
            </w:r>
          </w:p>
        </w:tc>
      </w:tr>
      <w:tr w:rsidR="000B7A50" w:rsidRPr="000B7A50" w:rsidTr="000B7A50">
        <w:trPr>
          <w:trHeight w:val="25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90058***</w:t>
            </w:r>
          </w:p>
        </w:tc>
      </w:tr>
      <w:tr w:rsidR="000B7A50" w:rsidRPr="000B7A50" w:rsidTr="000B7A50">
        <w:trPr>
          <w:trHeight w:val="1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B7A50" w:rsidRPr="000B7A50" w:rsidTr="000B7A50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Оплата труда штатных сотрудников( в т.ч.совместители) со страховыми взносами , всего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13 176</w:t>
            </w:r>
          </w:p>
        </w:tc>
      </w:tr>
      <w:tr w:rsidR="000B7A50" w:rsidRPr="000B7A50" w:rsidTr="000B7A5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Оплата труда работников по договорам гражданско-правового характера со страховыми взносами , всего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0B7A50" w:rsidRPr="000B7A50" w:rsidTr="000B7A50">
        <w:trPr>
          <w:trHeight w:val="2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Материалы вспомогательные(канцтовары, расходные материалы, в т.ч. доставка)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0B7A50" w:rsidRPr="000B7A50" w:rsidTr="000B7A5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питьевая вода, чай,кофе, другие продукты, хозяйственные расходы, в т.ч. доставка воды и др.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B7A50" w:rsidRPr="000B7A50" w:rsidTr="000B7A50">
        <w:trPr>
          <w:trHeight w:val="7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Транспортные расходы в т.ч. транспортные услуги и использование личного а/трансп. в служебных целях</w:t>
            </w:r>
            <w:r w:rsidRPr="000B7A5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,аренда парковочных мест,оплата парковки</w:t>
            </w: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0B7A50" w:rsidRPr="000B7A50" w:rsidTr="000B7A50">
        <w:trPr>
          <w:trHeight w:val="7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Связь (абонентская ,внутризоновая,медугородняя, сотовая мобильная, интернет,интернеттелефония), почта, копировальные услуги, доставка и сопровождение грузов.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0B7A50" w:rsidRPr="000B7A50" w:rsidTr="000B7A5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0B7A50" w:rsidRPr="000B7A50" w:rsidTr="000B7A5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Повышение квалификации сотрудников,в т.ч. информационные, консультационные семинары, курсы.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0B7A50" w:rsidRPr="000B7A50" w:rsidTr="000B7A50">
        <w:trPr>
          <w:trHeight w:val="45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611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0B7A50" w:rsidRPr="000B7A50" w:rsidTr="000B7A50">
        <w:trPr>
          <w:trHeight w:val="9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программ,разработка и сопровождение сайта, инф.-консульт. услуги, подписка на периодические издания, изготовление визитных карточек , прочее)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B7A50" w:rsidRPr="000B7A50" w:rsidTr="000B7A50">
        <w:trPr>
          <w:trHeight w:val="7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соисполнительским договорам, всего (на поддержку деятельности СРО, создание нормативной базы, проведение семинаров,коллективное страхование членов НП СРО)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0B7A50" w:rsidRPr="000B7A50" w:rsidTr="000B7A50">
        <w:trPr>
          <w:trHeight w:val="7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Затраты на приобретение и доставку основных средств,МБП,МПЗ и нематериальных активов, в.ч. Ремонт основных средств,мебели,орг.техники (материалы,услуги,доставка)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</w:t>
            </w:r>
          </w:p>
        </w:tc>
      </w:tr>
      <w:tr w:rsidR="000B7A50" w:rsidRPr="000B7A50" w:rsidTr="000B7A5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560</w:t>
            </w:r>
          </w:p>
        </w:tc>
      </w:tr>
      <w:tr w:rsidR="000B7A50" w:rsidRPr="000B7A50" w:rsidTr="000B7A50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Налоги и гос.пошлины в т.ч. штрафы, пени (с налогов и страховых  взносов в фонды)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0B7A50" w:rsidRPr="000B7A50" w:rsidTr="000B7A5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17 412</w:t>
            </w:r>
          </w:p>
        </w:tc>
      </w:tr>
      <w:tr w:rsidR="000B7A50" w:rsidRPr="000B7A50" w:rsidTr="000B7A50">
        <w:trPr>
          <w:trHeight w:val="2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50" w:rsidRPr="000B7A50" w:rsidRDefault="000B7A50" w:rsidP="004B2ED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Переходящие денежные средства (</w:t>
            </w:r>
            <w:r w:rsidR="004B2ED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средств на конец года</w:t>
            </w:r>
            <w:bookmarkStart w:id="0" w:name="_GoBack"/>
            <w:bookmarkEnd w:id="0"/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72646***</w:t>
            </w:r>
          </w:p>
        </w:tc>
      </w:tr>
      <w:tr w:rsidR="000B7A50" w:rsidRPr="000B7A50" w:rsidTr="000B7A50">
        <w:trPr>
          <w:trHeight w:val="2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90058***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(вступительные,членские и др.)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Ассоциация СРО "Нефтегазпроект-Альянс" на 2018 год является расчетным, допускаются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партнерства в пределах</w:t>
            </w: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7A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*** в т.ч. 6500 тыс.руб. размещенные на депозите в КБ "Мастер-Банк" (ОАО)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A50" w:rsidRPr="000B7A50" w:rsidTr="000B7A5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50" w:rsidRPr="000B7A50" w:rsidRDefault="000B7A50" w:rsidP="000B7A5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7A50" w:rsidRDefault="000B7A50"/>
    <w:sectPr w:rsidR="000B7A50" w:rsidSect="000B7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50"/>
    <w:rsid w:val="000B7A50"/>
    <w:rsid w:val="00482CBE"/>
    <w:rsid w:val="004B2ED0"/>
    <w:rsid w:val="00B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2</cp:revision>
  <dcterms:created xsi:type="dcterms:W3CDTF">2017-12-13T15:59:00Z</dcterms:created>
  <dcterms:modified xsi:type="dcterms:W3CDTF">2017-12-14T14:32:00Z</dcterms:modified>
</cp:coreProperties>
</file>